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7534C" w14:textId="751826E3" w:rsidR="008F4767" w:rsidRPr="00797616" w:rsidRDefault="00797616" w:rsidP="008F4767">
      <w:pPr>
        <w:jc w:val="both"/>
        <w:rPr>
          <w:rFonts w:cstheme="minorHAnsi"/>
          <w:b/>
          <w:sz w:val="24"/>
          <w:lang w:val="el-GR"/>
        </w:rPr>
      </w:pPr>
      <w:r w:rsidRPr="00797616">
        <w:rPr>
          <w:rFonts w:cstheme="minorHAnsi"/>
          <w:b/>
          <w:noProof/>
          <w:sz w:val="24"/>
          <w:lang w:val="el-GR"/>
        </w:rPr>
        <w:drawing>
          <wp:anchor distT="0" distB="0" distL="114300" distR="114300" simplePos="0" relativeHeight="251663872" behindDoc="0" locked="0" layoutInCell="1" allowOverlap="1" wp14:anchorId="3A98BC30" wp14:editId="642FBB6F">
            <wp:simplePos x="0" y="0"/>
            <wp:positionH relativeFrom="column">
              <wp:posOffset>-581025</wp:posOffset>
            </wp:positionH>
            <wp:positionV relativeFrom="paragraph">
              <wp:posOffset>-542925</wp:posOffset>
            </wp:positionV>
            <wp:extent cx="2876550" cy="1009650"/>
            <wp:effectExtent l="0" t="0" r="0" b="0"/>
            <wp:wrapNone/>
            <wp:docPr id="8" name="Picture 8" descr="C:\Users\USER\Desktop\anetpa LOGO NEW CL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netpa LOGO NEW CLE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616">
        <w:rPr>
          <w:rFonts w:cstheme="minorHAnsi"/>
          <w:b/>
          <w:noProof/>
          <w:sz w:val="24"/>
          <w:lang w:eastAsia="en-GB"/>
        </w:rPr>
        <w:drawing>
          <wp:anchor distT="0" distB="0" distL="114300" distR="114300" simplePos="0" relativeHeight="251654656" behindDoc="0" locked="0" layoutInCell="1" allowOverlap="1" wp14:anchorId="705C0FEE" wp14:editId="3D818F17">
            <wp:simplePos x="0" y="0"/>
            <wp:positionH relativeFrom="column">
              <wp:posOffset>3730625</wp:posOffset>
            </wp:positionH>
            <wp:positionV relativeFrom="paragraph">
              <wp:posOffset>-626745</wp:posOffset>
            </wp:positionV>
            <wp:extent cx="2565400" cy="1270000"/>
            <wp:effectExtent l="0" t="0" r="6350" b="6350"/>
            <wp:wrapNone/>
            <wp:docPr id="1" name="Picture 1" descr="logo P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767" w:rsidRPr="00797616">
        <w:rPr>
          <w:rFonts w:cstheme="minorHAnsi"/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0C81BAA7" wp14:editId="1682A0B8">
            <wp:simplePos x="0" y="0"/>
            <wp:positionH relativeFrom="column">
              <wp:posOffset>2489200</wp:posOffset>
            </wp:positionH>
            <wp:positionV relativeFrom="paragraph">
              <wp:posOffset>-564785</wp:posOffset>
            </wp:positionV>
            <wp:extent cx="1052054" cy="990600"/>
            <wp:effectExtent l="0" t="0" r="0" b="0"/>
            <wp:wrapNone/>
            <wp:docPr id="3" name="Picture 3" descr="Epishmo LOGO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shmo LOGO Lead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5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335EC" w14:textId="77777777" w:rsidR="008F4767" w:rsidRPr="00797616" w:rsidRDefault="008F4767" w:rsidP="008F4767">
      <w:pPr>
        <w:jc w:val="both"/>
        <w:rPr>
          <w:rFonts w:cstheme="minorHAnsi"/>
          <w:b/>
          <w:sz w:val="24"/>
          <w:lang w:val="el-GR"/>
        </w:rPr>
      </w:pPr>
    </w:p>
    <w:p w14:paraId="1BD851C3" w14:textId="77777777" w:rsidR="008F4767" w:rsidRPr="00797616" w:rsidRDefault="008F4767" w:rsidP="008F4767">
      <w:pPr>
        <w:jc w:val="center"/>
        <w:rPr>
          <w:rFonts w:cstheme="minorHAnsi"/>
          <w:b/>
          <w:sz w:val="28"/>
          <w:szCs w:val="28"/>
          <w:lang w:val="el-GR"/>
        </w:rPr>
      </w:pPr>
      <w:r w:rsidRPr="00797616">
        <w:rPr>
          <w:rFonts w:cstheme="minorHAnsi"/>
          <w:b/>
          <w:sz w:val="28"/>
          <w:szCs w:val="28"/>
          <w:lang w:val="el-GR"/>
        </w:rPr>
        <w:t>ΑΝΑΚΟΙΝΩΣΗ ΠΡΟΚΗΡΥΞΗΣ</w:t>
      </w:r>
    </w:p>
    <w:p w14:paraId="54C57411" w14:textId="77777777" w:rsidR="008F4767" w:rsidRPr="00797616" w:rsidRDefault="008F4767" w:rsidP="008F4767">
      <w:pPr>
        <w:jc w:val="center"/>
        <w:rPr>
          <w:rFonts w:cstheme="minorHAnsi"/>
          <w:b/>
          <w:sz w:val="24"/>
          <w:lang w:val="el-GR"/>
        </w:rPr>
      </w:pPr>
      <w:r w:rsidRPr="00797616">
        <w:rPr>
          <w:rFonts w:cstheme="minorHAnsi"/>
          <w:b/>
          <w:sz w:val="24"/>
          <w:lang w:val="el-GR"/>
        </w:rPr>
        <w:t>Δράση 19.2.</w:t>
      </w:r>
      <w:r w:rsidR="0068318C" w:rsidRPr="00797616">
        <w:rPr>
          <w:rFonts w:cstheme="minorHAnsi"/>
          <w:b/>
          <w:sz w:val="24"/>
          <w:lang w:val="el-GR"/>
        </w:rPr>
        <w:t>3.</w:t>
      </w:r>
      <w:r w:rsidRPr="00797616">
        <w:rPr>
          <w:rFonts w:cstheme="minorHAnsi"/>
          <w:b/>
          <w:sz w:val="24"/>
          <w:lang w:val="el-GR"/>
        </w:rPr>
        <w:t>2: «</w:t>
      </w:r>
      <w:r w:rsidR="0068318C" w:rsidRPr="00797616">
        <w:rPr>
          <w:rFonts w:cstheme="minorHAnsi"/>
          <w:b/>
          <w:sz w:val="24"/>
          <w:lang w:val="el-GR"/>
        </w:rPr>
        <w:t>Δημόσιες Υποδομές Μικρής Κλίμακας</w:t>
      </w:r>
      <w:r w:rsidRPr="00797616">
        <w:rPr>
          <w:rFonts w:cstheme="minorHAnsi"/>
          <w:b/>
          <w:sz w:val="24"/>
          <w:lang w:val="el-GR"/>
        </w:rPr>
        <w:t>»</w:t>
      </w:r>
    </w:p>
    <w:p w14:paraId="360292EF" w14:textId="1082B99F" w:rsidR="008F4767" w:rsidRPr="00797616" w:rsidRDefault="008F4767" w:rsidP="008F4767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 xml:space="preserve">Η ΟΤΔ </w:t>
      </w:r>
      <w:r w:rsidR="00797616">
        <w:rPr>
          <w:rFonts w:cs="Arial"/>
          <w:sz w:val="24"/>
          <w:lang w:val="el-GR"/>
        </w:rPr>
        <w:t xml:space="preserve">«Αναπτυξιακή Εταιρεία Πάφου Αφροδίτη ΛΤΔ» </w:t>
      </w:r>
      <w:r w:rsidRPr="00797616">
        <w:rPr>
          <w:rFonts w:cstheme="minorHAnsi"/>
          <w:sz w:val="24"/>
          <w:lang w:val="el-GR"/>
        </w:rPr>
        <w:t xml:space="preserve">σε συνεργασία με τη Διαχειριστική Αρχή του Προγράμματος Αγροτικής Ανάπτυξης (ΠΑΑ) 2014-2020, τον Κυπριακό Οργανισμό Πληρωμών και το Τμήμα Γεωργίας ανακοινώνουν την Προκήρυξη του Καθεστώς 19.2 – </w:t>
      </w:r>
      <w:r w:rsidRPr="00797616">
        <w:rPr>
          <w:rFonts w:cstheme="minorHAnsi"/>
          <w:b/>
          <w:sz w:val="24"/>
          <w:lang w:val="el-GR"/>
        </w:rPr>
        <w:t>Δράση 19.2.</w:t>
      </w:r>
      <w:r w:rsidR="0068318C" w:rsidRPr="00797616">
        <w:rPr>
          <w:rFonts w:cstheme="minorHAnsi"/>
          <w:b/>
          <w:sz w:val="24"/>
          <w:lang w:val="el-GR"/>
        </w:rPr>
        <w:t>3.</w:t>
      </w:r>
      <w:r w:rsidRPr="00797616">
        <w:rPr>
          <w:rFonts w:cstheme="minorHAnsi"/>
          <w:b/>
          <w:sz w:val="24"/>
          <w:lang w:val="el-GR"/>
        </w:rPr>
        <w:t>2: «</w:t>
      </w:r>
      <w:r w:rsidR="0068318C" w:rsidRPr="00797616">
        <w:rPr>
          <w:rFonts w:cstheme="minorHAnsi"/>
          <w:b/>
          <w:sz w:val="24"/>
          <w:lang w:val="el-GR"/>
        </w:rPr>
        <w:t>Δημόσιες Υποδομές Μικρής Κλίμακας</w:t>
      </w:r>
      <w:r w:rsidRPr="00797616">
        <w:rPr>
          <w:rFonts w:cstheme="minorHAnsi"/>
          <w:b/>
          <w:sz w:val="24"/>
          <w:lang w:val="el-GR"/>
        </w:rPr>
        <w:t>»</w:t>
      </w:r>
      <w:r w:rsidRPr="00797616">
        <w:rPr>
          <w:rFonts w:cstheme="minorHAnsi"/>
          <w:sz w:val="24"/>
          <w:lang w:val="el-GR"/>
        </w:rPr>
        <w:t xml:space="preserve"> που υλοποιείται στο πλαίσιο της Στρατηγικής </w:t>
      </w:r>
      <w:r w:rsidR="00797616">
        <w:rPr>
          <w:rFonts w:cs="Arial"/>
          <w:sz w:val="24"/>
          <w:lang w:val="el-GR"/>
        </w:rPr>
        <w:t xml:space="preserve">Τοπικής Ανάπτυξης </w:t>
      </w:r>
      <w:r w:rsidR="00797616">
        <w:rPr>
          <w:rFonts w:cs="Arial"/>
          <w:sz w:val="24"/>
        </w:rPr>
        <w:t>LEADER</w:t>
      </w:r>
      <w:r w:rsidR="00797616">
        <w:rPr>
          <w:rFonts w:cs="Arial"/>
          <w:sz w:val="24"/>
          <w:lang w:val="el-GR"/>
        </w:rPr>
        <w:t xml:space="preserve"> Επαρχίας Πάφου 2014 -2020</w:t>
      </w:r>
      <w:r w:rsidRPr="00797616">
        <w:rPr>
          <w:rFonts w:cstheme="minorHAnsi"/>
          <w:sz w:val="24"/>
          <w:lang w:val="el-GR"/>
        </w:rPr>
        <w:t xml:space="preserve">. </w:t>
      </w:r>
      <w:r w:rsidRPr="00797616">
        <w:rPr>
          <w:rFonts w:cstheme="minorHAnsi"/>
          <w:b/>
          <w:sz w:val="24"/>
          <w:lang w:val="el-GR"/>
        </w:rPr>
        <w:t>Στόχος της Δράσης</w:t>
      </w:r>
      <w:r w:rsidRPr="00797616">
        <w:rPr>
          <w:rFonts w:cstheme="minorHAnsi"/>
          <w:sz w:val="24"/>
          <w:lang w:val="el-GR"/>
        </w:rPr>
        <w:t xml:space="preserve"> είναι </w:t>
      </w:r>
      <w:r w:rsidR="0068318C" w:rsidRPr="00797616">
        <w:rPr>
          <w:rFonts w:cstheme="minorHAnsi"/>
          <w:sz w:val="24"/>
          <w:lang w:val="el-GR"/>
        </w:rPr>
        <w:t xml:space="preserve">η ενθάρρυνση της ανάπτυξης και η προώθηση της περιβαλλοντικής και κοινωνικοοικονομικής </w:t>
      </w:r>
      <w:proofErr w:type="spellStart"/>
      <w:r w:rsidR="0068318C" w:rsidRPr="00797616">
        <w:rPr>
          <w:rFonts w:cstheme="minorHAnsi"/>
          <w:sz w:val="24"/>
          <w:lang w:val="el-GR"/>
        </w:rPr>
        <w:t>αειφορίας</w:t>
      </w:r>
      <w:proofErr w:type="spellEnd"/>
      <w:r w:rsidR="0068318C" w:rsidRPr="00797616">
        <w:rPr>
          <w:rFonts w:cstheme="minorHAnsi"/>
          <w:sz w:val="24"/>
          <w:lang w:val="el-GR"/>
        </w:rPr>
        <w:t xml:space="preserve">, η αναβάθμιση του ανθρωπογενούς περιβάλλοντος και η προώθηση υποδομών με σκοπό τη στέγαση κοινοτικών υπηρεσιών. </w:t>
      </w:r>
      <w:r w:rsidRPr="00797616">
        <w:rPr>
          <w:rFonts w:cstheme="minorHAnsi"/>
          <w:sz w:val="24"/>
          <w:lang w:val="el-GR"/>
        </w:rPr>
        <w:t xml:space="preserve">Οι επιλέξιμες προς χρηματοδότηση δράσεις είναι οι ακόλουθες: </w:t>
      </w:r>
    </w:p>
    <w:p w14:paraId="1BCB9DBD" w14:textId="77777777" w:rsidR="008F4767" w:rsidRPr="00797616" w:rsidRDefault="0068318C" w:rsidP="0068318C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>Ανέγερση, βελτίωση και ανακαίνιση δημόσιων χώρων</w:t>
      </w:r>
      <w:r w:rsidR="008F4767" w:rsidRPr="00797616">
        <w:rPr>
          <w:rFonts w:cstheme="minorHAnsi"/>
          <w:sz w:val="24"/>
          <w:lang w:val="el-GR"/>
        </w:rPr>
        <w:t xml:space="preserve">. </w:t>
      </w:r>
      <w:r w:rsidRPr="00797616">
        <w:rPr>
          <w:rFonts w:cstheme="minorHAnsi"/>
          <w:sz w:val="24"/>
          <w:lang w:val="el-GR"/>
        </w:rPr>
        <w:t xml:space="preserve">Στην κατηγορία αυτή συμπεριλαμβάνεται η ανάπλαση / προστασία των δημόσιων χώρων (π.χ. πλατειών, πεζοδρομίων, πυρήνων χώρων πρασίνου/ πάρκων, εξοπλισμού ανοικτού χώρου, γραμμικών πάρκων) για ανάδειξη των πολιτιστικών χαρακτηριστικών των κοινοτήτων, καθώς επίσης και η αποκατάσταση εξωτερικών όψεων δημόσιων και ιδιωτικών κτιρίων. </w:t>
      </w:r>
    </w:p>
    <w:p w14:paraId="6D6F1700" w14:textId="77777777" w:rsidR="0068318C" w:rsidRPr="00797616" w:rsidRDefault="0068318C" w:rsidP="008F476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 xml:space="preserve">Ανέγερση, βελτίωση κέντρων φροντίδας και εκπαίδευσης. Στην κατηγορία αυτή δίνεται η δυνατότητα να δημιουργηθούν κέντρα ημερήσιας φροντίδας ηλικιωμένων και ατόμων με κινητικά ή και άλλα προβλήματα, καθώς και κέντρα ημερήσιας φροντίδας παιδιών / κοινοτικοί παιδικοί σταθμοί. </w:t>
      </w:r>
    </w:p>
    <w:p w14:paraId="59D255CE" w14:textId="77777777" w:rsidR="0068318C" w:rsidRPr="00797616" w:rsidRDefault="0068318C" w:rsidP="008F476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 xml:space="preserve">Ανέγερση, βελτίωση κέντρων κοινωνικών παροχών. Στην κατηγορία αυτή δίνεται η δυνατότητα να δημιουργηθούν </w:t>
      </w:r>
      <w:proofErr w:type="spellStart"/>
      <w:r w:rsidRPr="00797616">
        <w:rPr>
          <w:rFonts w:cstheme="minorHAnsi"/>
          <w:sz w:val="24"/>
          <w:lang w:val="el-GR"/>
        </w:rPr>
        <w:t>πολυκέντρα</w:t>
      </w:r>
      <w:proofErr w:type="spellEnd"/>
      <w:r w:rsidRPr="00797616">
        <w:rPr>
          <w:rFonts w:cstheme="minorHAnsi"/>
          <w:sz w:val="24"/>
          <w:lang w:val="el-GR"/>
        </w:rPr>
        <w:t xml:space="preserve"> νεότητας και κέντρα δημιουργικής απασχόλησης παιδιών. </w:t>
      </w:r>
    </w:p>
    <w:p w14:paraId="7532B4F2" w14:textId="2286A41C" w:rsidR="008F4767" w:rsidRPr="00797616" w:rsidRDefault="008F4767" w:rsidP="008F4767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 xml:space="preserve">Ο </w:t>
      </w:r>
      <w:r w:rsidRPr="00797616">
        <w:rPr>
          <w:rFonts w:cstheme="minorHAnsi"/>
          <w:b/>
          <w:sz w:val="24"/>
          <w:lang w:val="el-GR"/>
        </w:rPr>
        <w:t>συνολικός προϋπολογισμός</w:t>
      </w:r>
      <w:r w:rsidRPr="00797616">
        <w:rPr>
          <w:rFonts w:cstheme="minorHAnsi"/>
          <w:sz w:val="24"/>
          <w:lang w:val="el-GR"/>
        </w:rPr>
        <w:t xml:space="preserve"> που θα διατ</w:t>
      </w:r>
      <w:r w:rsidR="0068318C" w:rsidRPr="00797616">
        <w:rPr>
          <w:rFonts w:cstheme="minorHAnsi"/>
          <w:sz w:val="24"/>
          <w:lang w:val="el-GR"/>
        </w:rPr>
        <w:t>εθεί ανέρχεται στο ποσό των  €</w:t>
      </w:r>
      <w:r w:rsidR="00247EFE">
        <w:rPr>
          <w:rFonts w:cstheme="minorHAnsi"/>
          <w:sz w:val="24"/>
          <w:lang w:val="el-GR"/>
        </w:rPr>
        <w:t>685.000</w:t>
      </w:r>
      <w:r w:rsidRPr="00797616">
        <w:rPr>
          <w:rFonts w:cstheme="minorHAnsi"/>
          <w:sz w:val="24"/>
          <w:lang w:val="el-GR"/>
        </w:rPr>
        <w:t xml:space="preserve"> από τα οποία τα €</w:t>
      </w:r>
      <w:r w:rsidR="00247EFE">
        <w:rPr>
          <w:rFonts w:cstheme="minorHAnsi"/>
          <w:sz w:val="24"/>
          <w:lang w:val="el-GR"/>
        </w:rPr>
        <w:t>363.050</w:t>
      </w:r>
      <w:r w:rsidRPr="00797616">
        <w:rPr>
          <w:rFonts w:cstheme="minorHAnsi"/>
          <w:sz w:val="24"/>
          <w:lang w:val="el-GR"/>
        </w:rPr>
        <w:t xml:space="preserve"> αποτελούν την Κοινοτική Συμμετοχή (53%) που καλύπτεται από το Ευρωπαϊκό Γεωργικό Ταμείο Αγροτικής Ανάπτυξης (ΕΓΤΑΑ), τα €</w:t>
      </w:r>
      <w:r w:rsidR="00247EFE">
        <w:rPr>
          <w:rFonts w:cstheme="minorHAnsi"/>
          <w:sz w:val="24"/>
          <w:lang w:val="el-GR"/>
        </w:rPr>
        <w:t>321.950</w:t>
      </w:r>
      <w:r w:rsidRPr="00797616">
        <w:rPr>
          <w:rFonts w:cstheme="minorHAnsi"/>
          <w:sz w:val="24"/>
          <w:lang w:val="el-GR"/>
        </w:rPr>
        <w:t xml:space="preserve"> την Εθνική Συμμετοχή (47%). Η ενίσχυση χορηγείται στο Δικαιούχο με τη μορφή επιχορήγησης και το ύψος της υπολογίζεται ως ποσοστό των επιλέξιμων δαπανών του Έργου. </w:t>
      </w:r>
    </w:p>
    <w:p w14:paraId="3554A472" w14:textId="77777777" w:rsidR="008F4767" w:rsidRPr="00797616" w:rsidRDefault="008F4767" w:rsidP="008F4767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b/>
          <w:sz w:val="24"/>
          <w:lang w:val="el-GR"/>
        </w:rPr>
        <w:t>Δικαιούχοι</w:t>
      </w:r>
      <w:r w:rsidRPr="00797616">
        <w:rPr>
          <w:rFonts w:cstheme="minorHAnsi"/>
          <w:sz w:val="24"/>
          <w:lang w:val="el-GR"/>
        </w:rPr>
        <w:t xml:space="preserve"> είναι: </w:t>
      </w:r>
    </w:p>
    <w:p w14:paraId="0B357F10" w14:textId="72F789B0" w:rsidR="0068318C" w:rsidRPr="00797616" w:rsidRDefault="008F4767" w:rsidP="0068318C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 xml:space="preserve">(α) </w:t>
      </w:r>
      <w:r w:rsidR="0068318C" w:rsidRPr="00797616">
        <w:rPr>
          <w:rFonts w:cstheme="minorHAnsi"/>
          <w:sz w:val="24"/>
          <w:lang w:val="el-GR"/>
        </w:rPr>
        <w:t xml:space="preserve">η Επαρχιακή Διοίκηση </w:t>
      </w:r>
      <w:r w:rsidR="00247EFE">
        <w:rPr>
          <w:rFonts w:cstheme="minorHAnsi"/>
          <w:sz w:val="24"/>
          <w:lang w:val="el-GR"/>
        </w:rPr>
        <w:t>Πάφου</w:t>
      </w:r>
      <w:r w:rsidR="0068318C" w:rsidRPr="00797616">
        <w:rPr>
          <w:rFonts w:cstheme="minorHAnsi"/>
          <w:sz w:val="24"/>
          <w:lang w:val="el-GR"/>
        </w:rPr>
        <w:t>,</w:t>
      </w:r>
    </w:p>
    <w:p w14:paraId="1E582D88" w14:textId="77777777" w:rsidR="008F4767" w:rsidRPr="00797616" w:rsidRDefault="0068318C" w:rsidP="0068318C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>(β) οι</w:t>
      </w:r>
      <w:r w:rsidRPr="00797616">
        <w:rPr>
          <w:rFonts w:cstheme="minorHAnsi"/>
          <w:sz w:val="24"/>
          <w:lang w:val="el-GR"/>
        </w:rPr>
        <w:tab/>
        <w:t>Αρχές Τοπικής Αυτοδι</w:t>
      </w:r>
      <w:r w:rsidR="00B00AF2" w:rsidRPr="00797616">
        <w:rPr>
          <w:rFonts w:cstheme="minorHAnsi"/>
          <w:sz w:val="24"/>
          <w:lang w:val="el-GR"/>
        </w:rPr>
        <w:t xml:space="preserve">οίκησης της περιοχής παρέμβασης και   </w:t>
      </w:r>
    </w:p>
    <w:p w14:paraId="37D76E08" w14:textId="77777777" w:rsidR="008F4767" w:rsidRPr="00797616" w:rsidRDefault="0068318C" w:rsidP="008F4767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>(γ</w:t>
      </w:r>
      <w:r w:rsidR="008F4767" w:rsidRPr="00797616">
        <w:rPr>
          <w:rFonts w:cstheme="minorHAnsi"/>
          <w:sz w:val="24"/>
          <w:lang w:val="el-GR"/>
        </w:rPr>
        <w:t xml:space="preserve">) </w:t>
      </w:r>
      <w:r w:rsidRPr="00797616">
        <w:rPr>
          <w:rFonts w:cstheme="minorHAnsi"/>
          <w:sz w:val="24"/>
          <w:lang w:val="el-GR"/>
        </w:rPr>
        <w:t>το Τμήμα Πολεοδομίας και Οικήσεως</w:t>
      </w:r>
      <w:r w:rsidR="00B00AF2" w:rsidRPr="00797616">
        <w:rPr>
          <w:rFonts w:cstheme="minorHAnsi"/>
          <w:sz w:val="24"/>
          <w:lang w:val="el-GR"/>
        </w:rPr>
        <w:t>.</w:t>
      </w:r>
      <w:r w:rsidRPr="00797616">
        <w:rPr>
          <w:rFonts w:cstheme="minorHAnsi"/>
          <w:sz w:val="24"/>
          <w:lang w:val="el-GR"/>
        </w:rPr>
        <w:t xml:space="preserve"> </w:t>
      </w:r>
    </w:p>
    <w:p w14:paraId="5EA50883" w14:textId="486A0098" w:rsidR="008F4767" w:rsidRPr="00797616" w:rsidRDefault="008F4767" w:rsidP="008F4767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lastRenderedPageBreak/>
        <w:t xml:space="preserve">Οι </w:t>
      </w:r>
      <w:r w:rsidRPr="00797616">
        <w:rPr>
          <w:rFonts w:cstheme="minorHAnsi"/>
          <w:b/>
          <w:sz w:val="24"/>
          <w:lang w:val="el-GR"/>
        </w:rPr>
        <w:t>δυνητικοί δικαιούχοι/ αιτητές</w:t>
      </w:r>
      <w:r w:rsidRPr="00797616">
        <w:rPr>
          <w:rFonts w:cstheme="minorHAnsi"/>
          <w:sz w:val="24"/>
          <w:lang w:val="el-GR"/>
        </w:rPr>
        <w:t xml:space="preserve"> θα πρέπει να υποβάλλουν αίτηση για χορηγία η οποία θα υλοποιηθεί στην περιοχή παρέμβασης της ΟΤΔ</w:t>
      </w:r>
      <w:r w:rsidR="009854B1" w:rsidRPr="00797616">
        <w:rPr>
          <w:rFonts w:cstheme="minorHAnsi"/>
          <w:sz w:val="24"/>
          <w:lang w:val="el-GR"/>
        </w:rPr>
        <w:t xml:space="preserve"> στην Επαρχία </w:t>
      </w:r>
      <w:r w:rsidR="00247EFE">
        <w:rPr>
          <w:rFonts w:cstheme="minorHAnsi"/>
          <w:sz w:val="24"/>
          <w:lang w:val="el-GR"/>
        </w:rPr>
        <w:t>Πάφου</w:t>
      </w:r>
      <w:r w:rsidRPr="00797616">
        <w:rPr>
          <w:rFonts w:cstheme="minorHAnsi"/>
          <w:sz w:val="24"/>
          <w:lang w:val="el-GR"/>
        </w:rPr>
        <w:t xml:space="preserve">. Αναλυτική καταγραφή των Κοινοτήτων που περιλαμβάνονται στην περιοχή παρέμβασης της ΟΤΔ περιλαμβάνεται στην Πρόσκληση Εκδήλωσης Ενδιαφέροντος. </w:t>
      </w:r>
    </w:p>
    <w:p w14:paraId="7C448119" w14:textId="77777777" w:rsidR="008F4767" w:rsidRPr="00797616" w:rsidRDefault="008F4767" w:rsidP="008F4767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 xml:space="preserve">Το </w:t>
      </w:r>
      <w:r w:rsidRPr="00797616">
        <w:rPr>
          <w:rFonts w:cstheme="minorHAnsi"/>
          <w:b/>
          <w:sz w:val="24"/>
          <w:lang w:val="el-GR"/>
        </w:rPr>
        <w:t>ύψος της χορηγίας</w:t>
      </w:r>
      <w:r w:rsidRPr="00797616">
        <w:rPr>
          <w:rFonts w:cstheme="minorHAnsi"/>
          <w:sz w:val="24"/>
          <w:lang w:val="el-GR"/>
        </w:rPr>
        <w:t xml:space="preserve"> ανέρχεται στο </w:t>
      </w:r>
      <w:r w:rsidR="0068318C" w:rsidRPr="00797616">
        <w:rPr>
          <w:rFonts w:cstheme="minorHAnsi"/>
          <w:sz w:val="24"/>
          <w:lang w:val="el-GR"/>
        </w:rPr>
        <w:t xml:space="preserve">100% ανάλογα με το ισχύον Ποσοστό Συμμετοχής της Κοινότητας / Δήμου για την υλοποίηση έργων υποδομής από τον κρατικό προϋπολογισμό. Το μέγιστο ύψος της ενίσχυσης θα ανέρχεται στις €200.000. </w:t>
      </w:r>
    </w:p>
    <w:p w14:paraId="6B19916B" w14:textId="77777777" w:rsidR="008F4767" w:rsidRPr="00797616" w:rsidRDefault="008F4767" w:rsidP="008F4767">
      <w:pPr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 xml:space="preserve">Περισσότερες πληροφορίες μπορείτε να βρείτε στην Πρόσκληση Εκδήλωσης Ενδιαφέροντος και τα σχετικά Παραρτήματα, τα οποία διατίθενται στα γραφεία και στην ιστοσελίδα της ΟΤΔ. Για την παραλαβή της δεν προβλέπεται κόστος. </w:t>
      </w:r>
    </w:p>
    <w:p w14:paraId="4EECA118" w14:textId="008F25F8" w:rsidR="008F4767" w:rsidRPr="00500F0D" w:rsidRDefault="00A54DA0" w:rsidP="008F4767">
      <w:pPr>
        <w:jc w:val="both"/>
        <w:rPr>
          <w:rFonts w:cstheme="minorHAnsi"/>
          <w:b/>
          <w:sz w:val="24"/>
          <w:lang w:val="el-GR"/>
        </w:rPr>
      </w:pPr>
      <w:r w:rsidRPr="00797616">
        <w:rPr>
          <w:rFonts w:cstheme="minorHAnsi"/>
          <w:sz w:val="24"/>
          <w:lang w:val="el-GR"/>
        </w:rPr>
        <w:t>Οι Δ</w:t>
      </w:r>
      <w:r w:rsidR="008F4767" w:rsidRPr="00797616">
        <w:rPr>
          <w:rFonts w:cstheme="minorHAnsi"/>
          <w:sz w:val="24"/>
          <w:lang w:val="el-GR"/>
        </w:rPr>
        <w:t>ικαιούχοι μπορούν να υποβ</w:t>
      </w:r>
      <w:r w:rsidRPr="00797616">
        <w:rPr>
          <w:rFonts w:cstheme="minorHAnsi"/>
          <w:sz w:val="24"/>
          <w:lang w:val="el-GR"/>
        </w:rPr>
        <w:t>άλλουν τις αιτήσεις τους από τη</w:t>
      </w:r>
      <w:r w:rsidR="0068318C" w:rsidRPr="00797616">
        <w:rPr>
          <w:rFonts w:cstheme="minorHAnsi"/>
          <w:sz w:val="24"/>
          <w:lang w:val="el-GR"/>
        </w:rPr>
        <w:t>ν</w:t>
      </w:r>
      <w:r w:rsidR="008F4767" w:rsidRPr="00797616">
        <w:rPr>
          <w:rFonts w:cstheme="minorHAnsi"/>
          <w:sz w:val="24"/>
          <w:lang w:val="el-GR"/>
        </w:rPr>
        <w:t xml:space="preserve"> </w:t>
      </w:r>
      <w:r w:rsidR="00247EFE">
        <w:rPr>
          <w:rFonts w:cstheme="minorHAnsi"/>
          <w:b/>
          <w:sz w:val="24"/>
          <w:lang w:val="el-GR"/>
        </w:rPr>
        <w:t xml:space="preserve">Δευτέρα, </w:t>
      </w:r>
      <w:r w:rsidR="00846AE5">
        <w:rPr>
          <w:rFonts w:cstheme="minorHAnsi"/>
          <w:b/>
          <w:sz w:val="24"/>
          <w:lang w:val="el-GR"/>
        </w:rPr>
        <w:t>01</w:t>
      </w:r>
      <w:r w:rsidR="00247EFE">
        <w:rPr>
          <w:rFonts w:cstheme="minorHAnsi"/>
          <w:b/>
          <w:sz w:val="24"/>
          <w:lang w:val="el-GR"/>
        </w:rPr>
        <w:t xml:space="preserve"> Ιου</w:t>
      </w:r>
      <w:r w:rsidR="00846AE5">
        <w:rPr>
          <w:rFonts w:cstheme="minorHAnsi"/>
          <w:b/>
          <w:sz w:val="24"/>
          <w:lang w:val="el-GR"/>
        </w:rPr>
        <w:t>λί</w:t>
      </w:r>
      <w:r w:rsidR="00247EFE">
        <w:rPr>
          <w:rFonts w:cstheme="minorHAnsi"/>
          <w:b/>
          <w:sz w:val="24"/>
          <w:lang w:val="el-GR"/>
        </w:rPr>
        <w:t>ου 2019,</w:t>
      </w:r>
      <w:r w:rsidR="008F4767" w:rsidRPr="00797616">
        <w:rPr>
          <w:rFonts w:cstheme="minorHAnsi"/>
          <w:b/>
          <w:sz w:val="24"/>
          <w:lang w:val="el-GR"/>
        </w:rPr>
        <w:t xml:space="preserve"> μέχρι και τη </w:t>
      </w:r>
      <w:r w:rsidR="00500F0D">
        <w:rPr>
          <w:rFonts w:cstheme="minorHAnsi"/>
          <w:b/>
          <w:sz w:val="24"/>
          <w:lang w:val="el-GR"/>
        </w:rPr>
        <w:t>Πέμπτη</w:t>
      </w:r>
      <w:r w:rsidR="008F4767" w:rsidRPr="00797616">
        <w:rPr>
          <w:rFonts w:cstheme="minorHAnsi"/>
          <w:b/>
          <w:sz w:val="24"/>
          <w:lang w:val="el-GR"/>
        </w:rPr>
        <w:t xml:space="preserve">, </w:t>
      </w:r>
      <w:r w:rsidR="00247EFE">
        <w:rPr>
          <w:rFonts w:cstheme="minorHAnsi"/>
          <w:b/>
          <w:sz w:val="24"/>
          <w:lang w:val="el-GR"/>
        </w:rPr>
        <w:t>3</w:t>
      </w:r>
      <w:r w:rsidR="00500F0D">
        <w:rPr>
          <w:rFonts w:cstheme="minorHAnsi"/>
          <w:b/>
          <w:sz w:val="24"/>
          <w:lang w:val="el-GR"/>
        </w:rPr>
        <w:t>1</w:t>
      </w:r>
      <w:r w:rsidR="008F4767" w:rsidRPr="00797616">
        <w:rPr>
          <w:rFonts w:cstheme="minorHAnsi"/>
          <w:b/>
          <w:sz w:val="24"/>
          <w:lang w:val="el-GR"/>
        </w:rPr>
        <w:t xml:space="preserve"> </w:t>
      </w:r>
      <w:r w:rsidR="00500F0D">
        <w:rPr>
          <w:rFonts w:cstheme="minorHAnsi"/>
          <w:b/>
          <w:sz w:val="24"/>
          <w:lang w:val="el-GR"/>
        </w:rPr>
        <w:t>Οκτωβρίου</w:t>
      </w:r>
      <w:r w:rsidR="0068318C" w:rsidRPr="00797616">
        <w:rPr>
          <w:rFonts w:cstheme="minorHAnsi"/>
          <w:b/>
          <w:sz w:val="24"/>
          <w:lang w:val="el-GR"/>
        </w:rPr>
        <w:t xml:space="preserve"> </w:t>
      </w:r>
      <w:bookmarkStart w:id="0" w:name="_GoBack"/>
      <w:bookmarkEnd w:id="0"/>
      <w:r w:rsidR="0068318C" w:rsidRPr="00797616">
        <w:rPr>
          <w:rFonts w:cstheme="minorHAnsi"/>
          <w:b/>
          <w:sz w:val="24"/>
          <w:lang w:val="el-GR"/>
        </w:rPr>
        <w:t>2019</w:t>
      </w:r>
      <w:r w:rsidR="008F4767" w:rsidRPr="00797616">
        <w:rPr>
          <w:rFonts w:cstheme="minorHAnsi"/>
          <w:sz w:val="24"/>
          <w:lang w:val="el-GR"/>
        </w:rPr>
        <w:t xml:space="preserve">. </w:t>
      </w:r>
    </w:p>
    <w:p w14:paraId="06C0F8A4" w14:textId="77777777" w:rsidR="00247EFE" w:rsidRDefault="00247EFE" w:rsidP="00247EFE">
      <w:pPr>
        <w:jc w:val="both"/>
        <w:rPr>
          <w:rFonts w:cs="Arial"/>
          <w:sz w:val="24"/>
          <w:lang w:val="el-GR"/>
        </w:rPr>
      </w:pPr>
      <w:r>
        <w:rPr>
          <w:rFonts w:cs="Arial"/>
          <w:sz w:val="24"/>
          <w:lang w:val="el-GR"/>
        </w:rPr>
        <w:t>Για περισσότερες πληροφορίες οι ενδιαφερόμενοι μπορούν να απευθύνονται:</w:t>
      </w:r>
    </w:p>
    <w:p w14:paraId="340F50BE" w14:textId="77777777" w:rsidR="00247EFE" w:rsidRPr="00146097" w:rsidRDefault="00247EFE" w:rsidP="00247EFE">
      <w:pPr>
        <w:spacing w:after="0" w:line="240" w:lineRule="auto"/>
        <w:ind w:right="4206"/>
        <w:rPr>
          <w:lang w:val="el-GR"/>
        </w:rPr>
      </w:pPr>
      <w:r>
        <w:rPr>
          <w:b/>
          <w:sz w:val="24"/>
          <w:szCs w:val="24"/>
          <w:lang w:val="el-GR"/>
        </w:rPr>
        <w:t>Αναπτυξιακή Εταιρεία Πάφου "Αφροδίτη" ΛΤΔ</w:t>
      </w:r>
      <w:r>
        <w:rPr>
          <w:sz w:val="20"/>
          <w:szCs w:val="20"/>
          <w:lang w:val="el-GR"/>
        </w:rPr>
        <w:br/>
        <w:t xml:space="preserve">Λεωφόρος Ελλάδος 23 Γραφείο 301-302, </w:t>
      </w:r>
    </w:p>
    <w:p w14:paraId="4A996675" w14:textId="77777777" w:rsidR="00247EFE" w:rsidRPr="00146097" w:rsidRDefault="00247EFE" w:rsidP="00247EFE">
      <w:pPr>
        <w:spacing w:after="0" w:line="240" w:lineRule="auto"/>
        <w:ind w:right="5102"/>
        <w:rPr>
          <w:lang w:val="el-GR"/>
        </w:rPr>
      </w:pPr>
      <w:r>
        <w:rPr>
          <w:b/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 xml:space="preserve"> 8020, Πάφος - Κύπρος, </w:t>
      </w:r>
    </w:p>
    <w:p w14:paraId="79FC83BF" w14:textId="33779C9A" w:rsidR="00247EFE" w:rsidRDefault="00247EFE" w:rsidP="00247EFE">
      <w:pPr>
        <w:spacing w:after="0" w:line="240" w:lineRule="auto"/>
        <w:ind w:right="4348"/>
      </w:pPr>
      <w:r>
        <w:rPr>
          <w:b/>
          <w:sz w:val="20"/>
          <w:szCs w:val="20"/>
        </w:rPr>
        <w:t>T</w:t>
      </w:r>
      <w:r>
        <w:rPr>
          <w:b/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+357 26933455, +35796657368. </w:t>
      </w:r>
      <w:r>
        <w:rPr>
          <w:sz w:val="20"/>
          <w:szCs w:val="20"/>
          <w:lang w:val="en-US"/>
        </w:rPr>
        <w:t xml:space="preserve">Fax: +357 26933456, </w:t>
      </w:r>
      <w:r>
        <w:rPr>
          <w:b/>
          <w:sz w:val="20"/>
          <w:szCs w:val="20"/>
          <w:lang w:val="en-US"/>
        </w:rPr>
        <w:t>E:</w:t>
      </w:r>
      <w:r>
        <w:rPr>
          <w:sz w:val="20"/>
          <w:szCs w:val="20"/>
          <w:lang w:val="en-US"/>
        </w:rPr>
        <w:t xml:space="preserve"> </w:t>
      </w:r>
      <w:hyperlink r:id="rId10" w:history="1">
        <w:r w:rsidRPr="00762D6A">
          <w:rPr>
            <w:rStyle w:val="Hyperlink"/>
            <w:sz w:val="20"/>
            <w:szCs w:val="20"/>
            <w:lang w:val="en-US"/>
          </w:rPr>
          <w:t>info@anetpa.com.cy</w:t>
        </w:r>
      </w:hyperlink>
      <w:r>
        <w:rPr>
          <w:sz w:val="20"/>
          <w:szCs w:val="20"/>
          <w:lang w:val="en-US"/>
        </w:rPr>
        <w:t xml:space="preserve"> </w:t>
      </w:r>
    </w:p>
    <w:p w14:paraId="67573025" w14:textId="77777777" w:rsidR="00247EFE" w:rsidRPr="00846AE5" w:rsidRDefault="00247EFE" w:rsidP="00247EFE">
      <w:pPr>
        <w:spacing w:after="0" w:line="240" w:lineRule="auto"/>
        <w:ind w:right="5527"/>
        <w:rPr>
          <w:lang w:val="el-GR"/>
        </w:rPr>
      </w:pPr>
      <w:r>
        <w:rPr>
          <w:b/>
          <w:sz w:val="20"/>
          <w:szCs w:val="20"/>
          <w:lang w:val="en-US"/>
        </w:rPr>
        <w:t>W</w:t>
      </w:r>
      <w:r w:rsidRPr="00846AE5">
        <w:rPr>
          <w:b/>
          <w:sz w:val="20"/>
          <w:szCs w:val="20"/>
          <w:lang w:val="el-GR"/>
        </w:rPr>
        <w:t>:</w:t>
      </w:r>
      <w:r w:rsidRPr="00846AE5">
        <w:rPr>
          <w:sz w:val="20"/>
          <w:szCs w:val="20"/>
          <w:lang w:val="el-GR"/>
        </w:rPr>
        <w:t xml:space="preserve"> </w:t>
      </w:r>
      <w:hyperlink r:id="rId11" w:history="1">
        <w:r>
          <w:rPr>
            <w:rStyle w:val="Hyperlink"/>
            <w:sz w:val="20"/>
            <w:szCs w:val="20"/>
            <w:lang w:val="en-US"/>
          </w:rPr>
          <w:t>www</w:t>
        </w:r>
        <w:r w:rsidRPr="00846AE5">
          <w:rPr>
            <w:rStyle w:val="Hyperlink"/>
            <w:sz w:val="20"/>
            <w:szCs w:val="20"/>
            <w:lang w:val="el-GR"/>
          </w:rPr>
          <w:t>.</w:t>
        </w:r>
        <w:proofErr w:type="spellStart"/>
        <w:r>
          <w:rPr>
            <w:rStyle w:val="Hyperlink"/>
            <w:sz w:val="20"/>
            <w:szCs w:val="20"/>
            <w:lang w:val="en-US"/>
          </w:rPr>
          <w:t>anetpa</w:t>
        </w:r>
        <w:proofErr w:type="spellEnd"/>
        <w:r w:rsidRPr="00846AE5">
          <w:rPr>
            <w:rStyle w:val="Hyperlink"/>
            <w:sz w:val="20"/>
            <w:szCs w:val="20"/>
            <w:lang w:val="el-GR"/>
          </w:rPr>
          <w:t>.</w:t>
        </w:r>
        <w:r>
          <w:rPr>
            <w:rStyle w:val="Hyperlink"/>
            <w:sz w:val="20"/>
            <w:szCs w:val="20"/>
            <w:lang w:val="en-US"/>
          </w:rPr>
          <w:t>com</w:t>
        </w:r>
        <w:r w:rsidRPr="00846AE5">
          <w:rPr>
            <w:rStyle w:val="Hyperlink"/>
            <w:sz w:val="20"/>
            <w:szCs w:val="20"/>
            <w:lang w:val="el-GR"/>
          </w:rPr>
          <w:t>.</w:t>
        </w:r>
        <w:r>
          <w:rPr>
            <w:rStyle w:val="Hyperlink"/>
            <w:sz w:val="20"/>
            <w:szCs w:val="20"/>
            <w:lang w:val="en-US"/>
          </w:rPr>
          <w:t>cy</w:t>
        </w:r>
      </w:hyperlink>
    </w:p>
    <w:p w14:paraId="16DEDBBA" w14:textId="77777777" w:rsidR="00247EFE" w:rsidRPr="00146097" w:rsidRDefault="00247EFE" w:rsidP="00247EFE">
      <w:pPr>
        <w:spacing w:after="0" w:line="240" w:lineRule="auto"/>
        <w:ind w:right="4490"/>
        <w:rPr>
          <w:lang w:val="el-GR"/>
        </w:rPr>
      </w:pPr>
      <w:r>
        <w:rPr>
          <w:b/>
          <w:sz w:val="20"/>
          <w:szCs w:val="20"/>
          <w:lang w:val="el-GR"/>
        </w:rPr>
        <w:t>Υπεύθυνος Συντονιστής Μέτρου :</w:t>
      </w:r>
      <w:r>
        <w:rPr>
          <w:sz w:val="20"/>
          <w:szCs w:val="20"/>
          <w:lang w:val="el-GR"/>
        </w:rPr>
        <w:t xml:space="preserve"> Μάριος Ιωάννου</w:t>
      </w:r>
    </w:p>
    <w:p w14:paraId="1A7357C3" w14:textId="77777777" w:rsidR="008F4767" w:rsidRPr="00247EFE" w:rsidRDefault="008F4767" w:rsidP="008F4767">
      <w:pPr>
        <w:rPr>
          <w:rFonts w:eastAsia="SimSun" w:cstheme="minorHAnsi"/>
          <w:b/>
          <w:lang w:val="el-GR" w:eastAsia="zh-CN"/>
        </w:rPr>
      </w:pPr>
      <w:r w:rsidRPr="00797616">
        <w:rPr>
          <w:rFonts w:eastAsia="SimSun" w:cstheme="minorHAnsi"/>
          <w:b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1BEDEB9" wp14:editId="6273171A">
            <wp:simplePos x="0" y="0"/>
            <wp:positionH relativeFrom="column">
              <wp:posOffset>4443095</wp:posOffset>
            </wp:positionH>
            <wp:positionV relativeFrom="paragraph">
              <wp:posOffset>257810</wp:posOffset>
            </wp:positionV>
            <wp:extent cx="594360" cy="5810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616">
        <w:rPr>
          <w:rFonts w:cstheme="minorHAnsi"/>
          <w:noProof/>
          <w:lang w:eastAsia="en-GB"/>
        </w:rPr>
        <w:drawing>
          <wp:anchor distT="0" distB="0" distL="114300" distR="114300" simplePos="0" relativeHeight="251662848" behindDoc="0" locked="0" layoutInCell="1" allowOverlap="1" wp14:anchorId="744A2D9D" wp14:editId="5CC4D2D3">
            <wp:simplePos x="0" y="0"/>
            <wp:positionH relativeFrom="column">
              <wp:posOffset>2694305</wp:posOffset>
            </wp:positionH>
            <wp:positionV relativeFrom="paragraph">
              <wp:posOffset>128270</wp:posOffset>
            </wp:positionV>
            <wp:extent cx="624840" cy="617220"/>
            <wp:effectExtent l="0" t="0" r="3810" b="0"/>
            <wp:wrapNone/>
            <wp:docPr id="5" name="Picture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616">
        <w:rPr>
          <w:rFonts w:cstheme="minorHAnsi"/>
          <w:noProof/>
          <w:lang w:eastAsia="en-GB"/>
        </w:rPr>
        <w:drawing>
          <wp:anchor distT="0" distB="0" distL="114300" distR="114300" simplePos="0" relativeHeight="251661824" behindDoc="0" locked="0" layoutInCell="1" allowOverlap="1" wp14:anchorId="05D8CCFC" wp14:editId="693C9B56">
            <wp:simplePos x="0" y="0"/>
            <wp:positionH relativeFrom="column">
              <wp:posOffset>783590</wp:posOffset>
            </wp:positionH>
            <wp:positionV relativeFrom="paragraph">
              <wp:posOffset>130175</wp:posOffset>
            </wp:positionV>
            <wp:extent cx="472440" cy="487680"/>
            <wp:effectExtent l="0" t="0" r="3810" b="7620"/>
            <wp:wrapNone/>
            <wp:docPr id="6" name="Picture 6" descr="http://www.cyprus.gov.cy/portal/portal.nsf/0/64b48afa606d5553c22570360021f4a4/Text/8.30D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yprus.gov.cy/portal/portal.nsf/0/64b48afa606d5553c22570360021f4a4/Text/8.30D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A97A6" w14:textId="77777777" w:rsidR="008F4767" w:rsidRPr="00247EFE" w:rsidRDefault="008F4767" w:rsidP="008F4767">
      <w:pPr>
        <w:jc w:val="center"/>
        <w:rPr>
          <w:rFonts w:eastAsia="SimSun" w:cstheme="minorHAnsi"/>
          <w:b/>
          <w:lang w:val="el-GR" w:eastAsia="zh-CN"/>
        </w:rPr>
      </w:pPr>
    </w:p>
    <w:p w14:paraId="0998A3E9" w14:textId="77777777" w:rsidR="008F4767" w:rsidRPr="00247EFE" w:rsidRDefault="008F4767" w:rsidP="008F4767">
      <w:pPr>
        <w:jc w:val="center"/>
        <w:rPr>
          <w:rFonts w:eastAsia="SimSun" w:cstheme="minorHAnsi"/>
          <w:lang w:val="el-GR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121"/>
        <w:gridCol w:w="3361"/>
      </w:tblGrid>
      <w:tr w:rsidR="0068318C" w:rsidRPr="00846AE5" w14:paraId="44188749" w14:textId="77777777" w:rsidTr="008F4767">
        <w:trPr>
          <w:trHeight w:val="1413"/>
        </w:trPr>
        <w:tc>
          <w:tcPr>
            <w:tcW w:w="3623" w:type="dxa"/>
            <w:shd w:val="clear" w:color="auto" w:fill="auto"/>
          </w:tcPr>
          <w:p w14:paraId="3FD4C4A3" w14:textId="77777777" w:rsidR="008F4767" w:rsidRPr="00797616" w:rsidRDefault="008F4767" w:rsidP="008F47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797616">
              <w:rPr>
                <w:rFonts w:cstheme="minorHAnsi"/>
                <w:b/>
                <w:bCs/>
                <w:color w:val="000000"/>
                <w:lang w:val="el-GR"/>
              </w:rPr>
              <w:t>ΥΠΟΥΡΓΕΙΟ ΓΕΩΡΓΙΑΣ, ΑΓΡΟΤΙΚΗΣ ΑΝΑΠΤΥΞΗΣ ΚΑΙ ΠΕΡΙΒΑΛΛΟΝΤΟΣ</w:t>
            </w:r>
          </w:p>
          <w:p w14:paraId="60887462" w14:textId="77777777" w:rsidR="008F4767" w:rsidRPr="00797616" w:rsidRDefault="008F4767" w:rsidP="006F4C74">
            <w:pPr>
              <w:jc w:val="center"/>
              <w:rPr>
                <w:rFonts w:cstheme="minorHAnsi"/>
              </w:rPr>
            </w:pPr>
            <w:r w:rsidRPr="00797616">
              <w:rPr>
                <w:rFonts w:cstheme="minorHAnsi"/>
                <w:b/>
                <w:bCs/>
                <w:color w:val="000000"/>
              </w:rPr>
              <w:t xml:space="preserve">ΔΙΑΧΕΙΡΙΣΤΙΚΗ ΑΡΧΗ </w:t>
            </w:r>
            <w:r w:rsidRPr="00797616">
              <w:rPr>
                <w:rFonts w:cstheme="minorHAnsi"/>
                <w:b/>
                <w:bCs/>
                <w:color w:val="000000"/>
              </w:rPr>
              <w:br/>
              <w:t>ΠΑΑ 2014-2020</w:t>
            </w:r>
          </w:p>
        </w:tc>
        <w:tc>
          <w:tcPr>
            <w:tcW w:w="2170" w:type="dxa"/>
            <w:shd w:val="clear" w:color="auto" w:fill="auto"/>
          </w:tcPr>
          <w:p w14:paraId="6DE5C544" w14:textId="77777777" w:rsidR="008F4767" w:rsidRPr="00797616" w:rsidRDefault="008F4767" w:rsidP="006F4C74">
            <w:pPr>
              <w:suppressAutoHyphens/>
              <w:autoSpaceDN w:val="0"/>
              <w:jc w:val="center"/>
              <w:textAlignment w:val="baseline"/>
              <w:rPr>
                <w:rFonts w:cstheme="minorHAnsi"/>
              </w:rPr>
            </w:pPr>
            <w:r w:rsidRPr="00797616">
              <w:rPr>
                <w:rFonts w:cstheme="minorHAnsi"/>
                <w:b/>
              </w:rPr>
              <w:t>ΤΜΗΜΑ ΓΕΩΡΓΙΑΣ</w:t>
            </w:r>
          </w:p>
        </w:tc>
        <w:tc>
          <w:tcPr>
            <w:tcW w:w="3449" w:type="dxa"/>
            <w:shd w:val="clear" w:color="auto" w:fill="auto"/>
          </w:tcPr>
          <w:p w14:paraId="22CDB099" w14:textId="77777777" w:rsidR="008F4767" w:rsidRPr="00797616" w:rsidRDefault="008F4767" w:rsidP="006F4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797616">
              <w:rPr>
                <w:rFonts w:cstheme="minorHAnsi"/>
                <w:b/>
                <w:bCs/>
                <w:color w:val="000000"/>
                <w:lang w:val="el-GR"/>
              </w:rPr>
              <w:t>ΚΥΠΡΙΑΚΟΣ ΟΡΓΑΝΙΣΜΟΣ ΑΓΡΟΤΙΚΩΝ ΠΛΗΡΩΜΩΝ (Κ.Ο.Α.Π)</w:t>
            </w:r>
          </w:p>
          <w:p w14:paraId="47FCB0D4" w14:textId="77777777" w:rsidR="008F4767" w:rsidRPr="00797616" w:rsidRDefault="008F4767" w:rsidP="006F4C74">
            <w:pPr>
              <w:spacing w:line="360" w:lineRule="auto"/>
              <w:jc w:val="both"/>
              <w:rPr>
                <w:rFonts w:cstheme="minorHAnsi"/>
                <w:b/>
                <w:bCs/>
                <w:lang w:val="el-GR"/>
              </w:rPr>
            </w:pPr>
          </w:p>
        </w:tc>
      </w:tr>
    </w:tbl>
    <w:tbl>
      <w:tblPr>
        <w:tblpPr w:leftFromText="180" w:rightFromText="180" w:vertAnchor="page" w:horzAnchor="margin" w:tblpXSpec="center" w:tblpY="13814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F4767" w:rsidRPr="00846AE5" w14:paraId="4D461439" w14:textId="77777777" w:rsidTr="008F4767">
        <w:trPr>
          <w:trHeight w:val="284"/>
        </w:trPr>
        <w:tc>
          <w:tcPr>
            <w:tcW w:w="7088" w:type="dxa"/>
          </w:tcPr>
          <w:p w14:paraId="7C0AE64A" w14:textId="77777777" w:rsidR="008F4767" w:rsidRPr="00797616" w:rsidRDefault="008F4767" w:rsidP="008F4767">
            <w:pPr>
              <w:jc w:val="center"/>
              <w:rPr>
                <w:rFonts w:eastAsia="SimSun" w:cstheme="minorHAnsi"/>
                <w:b/>
                <w:sz w:val="20"/>
                <w:lang w:val="el-GR" w:eastAsia="zh-CN"/>
              </w:rPr>
            </w:pPr>
            <w:bookmarkStart w:id="1" w:name="_Toc201465897"/>
            <w:r w:rsidRPr="00797616">
              <w:rPr>
                <w:rFonts w:eastAsia="SimSun" w:cstheme="minorHAnsi"/>
                <w:b/>
                <w:sz w:val="20"/>
                <w:lang w:val="el-GR" w:eastAsia="zh-CN"/>
              </w:rPr>
              <w:t>ΕΥΡΩΠΑΪΚΟ ΓΕΩΡΓΙΚΟ ΤΑΜΕΙΟ ΑΓΡΟΤΙΚΗΣ ΑΝΑΠΤΥΞΗΣ:</w:t>
            </w:r>
          </w:p>
          <w:p w14:paraId="49319EDE" w14:textId="77777777" w:rsidR="008F4767" w:rsidRPr="00797616" w:rsidRDefault="008F4767" w:rsidP="008F4767">
            <w:pPr>
              <w:jc w:val="center"/>
              <w:rPr>
                <w:rFonts w:eastAsia="SimSun" w:cstheme="minorHAnsi"/>
                <w:sz w:val="20"/>
                <w:lang w:val="el-GR" w:eastAsia="zh-CN"/>
              </w:rPr>
            </w:pPr>
            <w:r w:rsidRPr="00797616">
              <w:rPr>
                <w:rFonts w:eastAsia="SimSun" w:cstheme="minorHAnsi"/>
                <w:b/>
                <w:sz w:val="20"/>
                <w:lang w:val="el-GR" w:eastAsia="zh-CN"/>
              </w:rPr>
              <w:t xml:space="preserve">  Η ΕΥΡΩΠΗ ΕΠΕΝΔΥΕΙ ΣΤΙΣ ΑΓΡΟΤΙΚΕΣ ΠΕΡΙΟΧΕΣ</w:t>
            </w:r>
          </w:p>
          <w:p w14:paraId="0FA87967" w14:textId="77777777" w:rsidR="008F4767" w:rsidRPr="00797616" w:rsidRDefault="008F4767" w:rsidP="008F4767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797616">
              <w:rPr>
                <w:rFonts w:cstheme="minorHAnsi"/>
                <w:b/>
                <w:bCs/>
                <w:sz w:val="16"/>
                <w:szCs w:val="16"/>
                <w:lang w:val="el-GR"/>
              </w:rPr>
              <w:tab/>
            </w:r>
          </w:p>
        </w:tc>
      </w:tr>
    </w:tbl>
    <w:bookmarkEnd w:id="1"/>
    <w:p w14:paraId="1482A434" w14:textId="77777777" w:rsidR="008F4767" w:rsidRPr="00797616" w:rsidRDefault="008F4767" w:rsidP="0068318C">
      <w:pPr>
        <w:spacing w:line="360" w:lineRule="auto"/>
        <w:jc w:val="both"/>
        <w:rPr>
          <w:rFonts w:cstheme="minorHAnsi"/>
          <w:sz w:val="24"/>
          <w:lang w:val="el-GR"/>
        </w:rPr>
      </w:pPr>
      <w:r w:rsidRPr="00797616"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800" behindDoc="0" locked="0" layoutInCell="1" allowOverlap="1" wp14:anchorId="5520307F" wp14:editId="4EF15473">
            <wp:simplePos x="0" y="0"/>
            <wp:positionH relativeFrom="column">
              <wp:posOffset>-72733</wp:posOffset>
            </wp:positionH>
            <wp:positionV relativeFrom="paragraph">
              <wp:posOffset>927735</wp:posOffset>
            </wp:positionV>
            <wp:extent cx="856615" cy="6965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4767" w:rsidRPr="00797616" w:rsidSect="00806874">
      <w:footerReference w:type="default" r:id="rId17"/>
      <w:pgSz w:w="11906" w:h="16838"/>
      <w:pgMar w:top="1560" w:right="1440" w:bottom="1418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81D27" w14:textId="77777777" w:rsidR="00A306EB" w:rsidRDefault="00A306EB" w:rsidP="00806874">
      <w:pPr>
        <w:spacing w:after="0" w:line="240" w:lineRule="auto"/>
      </w:pPr>
      <w:r>
        <w:separator/>
      </w:r>
    </w:p>
  </w:endnote>
  <w:endnote w:type="continuationSeparator" w:id="0">
    <w:p w14:paraId="43880163" w14:textId="77777777" w:rsidR="00A306EB" w:rsidRDefault="00A306EB" w:rsidP="0080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928883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332770" w14:textId="77777777" w:rsidR="00806874" w:rsidRPr="00806874" w:rsidRDefault="00806874">
        <w:pPr>
          <w:pStyle w:val="Footer"/>
          <w:jc w:val="center"/>
          <w:rPr>
            <w:rFonts w:ascii="Arial" w:hAnsi="Arial" w:cs="Arial"/>
          </w:rPr>
        </w:pPr>
        <w:r w:rsidRPr="00806874">
          <w:rPr>
            <w:rFonts w:ascii="Arial" w:hAnsi="Arial" w:cs="Arial"/>
          </w:rPr>
          <w:fldChar w:fldCharType="begin"/>
        </w:r>
        <w:r w:rsidRPr="00806874">
          <w:rPr>
            <w:rFonts w:ascii="Arial" w:hAnsi="Arial" w:cs="Arial"/>
          </w:rPr>
          <w:instrText xml:space="preserve"> PAGE   \* MERGEFORMAT </w:instrText>
        </w:r>
        <w:r w:rsidRPr="00806874">
          <w:rPr>
            <w:rFonts w:ascii="Arial" w:hAnsi="Arial" w:cs="Arial"/>
          </w:rPr>
          <w:fldChar w:fldCharType="separate"/>
        </w:r>
        <w:r w:rsidR="00B00AF2">
          <w:rPr>
            <w:rFonts w:ascii="Arial" w:hAnsi="Arial" w:cs="Arial"/>
            <w:noProof/>
          </w:rPr>
          <w:t>2</w:t>
        </w:r>
        <w:r w:rsidRPr="00806874">
          <w:rPr>
            <w:rFonts w:ascii="Arial" w:hAnsi="Arial" w:cs="Arial"/>
            <w:noProof/>
          </w:rPr>
          <w:fldChar w:fldCharType="end"/>
        </w:r>
      </w:p>
    </w:sdtContent>
  </w:sdt>
  <w:p w14:paraId="3E7CBF37" w14:textId="77777777" w:rsidR="00806874" w:rsidRPr="00806874" w:rsidRDefault="0080687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B504B" w14:textId="77777777" w:rsidR="00A306EB" w:rsidRDefault="00A306EB" w:rsidP="00806874">
      <w:pPr>
        <w:spacing w:after="0" w:line="240" w:lineRule="auto"/>
      </w:pPr>
      <w:r>
        <w:separator/>
      </w:r>
    </w:p>
  </w:footnote>
  <w:footnote w:type="continuationSeparator" w:id="0">
    <w:p w14:paraId="1589287B" w14:textId="77777777" w:rsidR="00A306EB" w:rsidRDefault="00A306EB" w:rsidP="0080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F6E12"/>
    <w:multiLevelType w:val="hybridMultilevel"/>
    <w:tmpl w:val="D76CC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67"/>
    <w:rsid w:val="001F5A77"/>
    <w:rsid w:val="00247EFE"/>
    <w:rsid w:val="00500F0D"/>
    <w:rsid w:val="0068318C"/>
    <w:rsid w:val="00797616"/>
    <w:rsid w:val="00806874"/>
    <w:rsid w:val="00846AE5"/>
    <w:rsid w:val="008F4767"/>
    <w:rsid w:val="009854B1"/>
    <w:rsid w:val="00A306EB"/>
    <w:rsid w:val="00A54DA0"/>
    <w:rsid w:val="00B00AF2"/>
    <w:rsid w:val="00E2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BB70"/>
  <w15:docId w15:val="{FDBE4B4A-93FB-4CD2-AC8C-FDD35576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74"/>
  </w:style>
  <w:style w:type="paragraph" w:styleId="Footer">
    <w:name w:val="footer"/>
    <w:basedOn w:val="Normal"/>
    <w:link w:val="FooterChar"/>
    <w:uiPriority w:val="99"/>
    <w:unhideWhenUsed/>
    <w:rsid w:val="00806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74"/>
  </w:style>
  <w:style w:type="character" w:styleId="SubtleEmphasis">
    <w:name w:val="Subtle Emphasis"/>
    <w:basedOn w:val="DefaultParagraphFont"/>
    <w:uiPriority w:val="19"/>
    <w:qFormat/>
    <w:rsid w:val="0068318C"/>
    <w:rPr>
      <w:i/>
      <w:iCs/>
      <w:color w:val="808080" w:themeColor="text1" w:themeTint="7F"/>
    </w:rPr>
  </w:style>
  <w:style w:type="character" w:styleId="Hyperlink">
    <w:name w:val="Hyperlink"/>
    <w:basedOn w:val="DefaultParagraphFont"/>
    <w:rsid w:val="00247E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etpa.com.cy" TargetMode="External"/><Relationship Id="rId5" Type="http://schemas.openxmlformats.org/officeDocument/2006/relationships/footnotes" Target="footnotes.xml"/><Relationship Id="rId15" Type="http://schemas.openxmlformats.org/officeDocument/2006/relationships/image" Target="http://www.cyprus.gov.cy/portal/portal.nsf/0/64b48afa606d5553c22570360021f4a4/Text/8.30D2?OpenElement&amp;FieldElemFormat=jpg" TargetMode="External"/><Relationship Id="rId10" Type="http://schemas.openxmlformats.org/officeDocument/2006/relationships/hyperlink" Target="mailto:info@anetpa.com.c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Office </cp:lastModifiedBy>
  <cp:revision>4</cp:revision>
  <dcterms:created xsi:type="dcterms:W3CDTF">2019-05-20T08:52:00Z</dcterms:created>
  <dcterms:modified xsi:type="dcterms:W3CDTF">2019-06-27T06:19:00Z</dcterms:modified>
</cp:coreProperties>
</file>