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F94" w:rsidRDefault="00447F94" w:rsidP="00447F94">
      <w:pPr>
        <w:ind w:left="-426"/>
      </w:pPr>
      <w:r>
        <w:rPr>
          <w:rFonts w:ascii="Arial" w:hAnsi="Arial" w:cs="Arial"/>
          <w:b/>
          <w:noProof/>
          <w:sz w:val="24"/>
          <w:lang w:eastAsia="en-GB"/>
        </w:rPr>
        <w:drawing>
          <wp:anchor distT="0" distB="0" distL="114300" distR="114300" simplePos="0" relativeHeight="251666432" behindDoc="0" locked="0" layoutInCell="1" allowOverlap="1" wp14:anchorId="0BFD2C51" wp14:editId="0A99E051">
            <wp:simplePos x="0" y="0"/>
            <wp:positionH relativeFrom="margin">
              <wp:align>right</wp:align>
            </wp:positionH>
            <wp:positionV relativeFrom="paragraph">
              <wp:posOffset>11268</wp:posOffset>
            </wp:positionV>
            <wp:extent cx="2075815" cy="981075"/>
            <wp:effectExtent l="0" t="0" r="635" b="9525"/>
            <wp:wrapNone/>
            <wp:docPr id="1" name="Picture 2" descr="logo PA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9810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1B7620EB" wp14:editId="1DD992DE">
            <wp:simplePos x="0" y="0"/>
            <wp:positionH relativeFrom="column">
              <wp:posOffset>2979657</wp:posOffset>
            </wp:positionH>
            <wp:positionV relativeFrom="paragraph">
              <wp:posOffset>75063</wp:posOffset>
            </wp:positionV>
            <wp:extent cx="838200" cy="800100"/>
            <wp:effectExtent l="0" t="0" r="0" b="0"/>
            <wp:wrapNone/>
            <wp:docPr id="2" name="Picture 3" descr="Epishmo LOGO Lea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3717F5">
        <w:rPr>
          <w:noProof/>
        </w:rPr>
        <w:drawing>
          <wp:inline distT="0" distB="0" distL="0" distR="0" wp14:anchorId="02889365" wp14:editId="4C8B41F6">
            <wp:extent cx="3162300" cy="1133475"/>
            <wp:effectExtent l="0" t="0" r="0" b="9525"/>
            <wp:docPr id="9" name="Picture 9" descr="C:\Users\USER\Desktop\anetpa LOGO NEW CLE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anetpa LOGO NEW CLEA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F94" w:rsidRDefault="00447F94" w:rsidP="00447F94">
      <w:pPr>
        <w:ind w:left="-426"/>
      </w:pPr>
    </w:p>
    <w:p w:rsidR="00447F94" w:rsidRDefault="00447F94" w:rsidP="00447F94">
      <w:pPr>
        <w:ind w:left="-142"/>
      </w:pPr>
      <w:bookmarkStart w:id="0" w:name="_GoBack"/>
      <w:bookmarkEnd w:id="0"/>
    </w:p>
    <w:p w:rsidR="00447F94" w:rsidRPr="00A85352" w:rsidRDefault="00447F94" w:rsidP="00447F94">
      <w:pPr>
        <w:suppressAutoHyphens w:val="0"/>
        <w:autoSpaceDN/>
        <w:spacing w:after="0" w:line="240" w:lineRule="auto"/>
        <w:ind w:left="-142"/>
        <w:jc w:val="center"/>
        <w:textAlignment w:val="auto"/>
        <w:rPr>
          <w:rFonts w:asciiTheme="minorHAnsi" w:eastAsia="Times New Roman" w:hAnsiTheme="minorHAnsi" w:cstheme="minorHAnsi"/>
          <w:b/>
          <w:sz w:val="30"/>
          <w:szCs w:val="30"/>
          <w:lang w:val="el-GR" w:eastAsia="el-GR"/>
        </w:rPr>
      </w:pPr>
      <w:r w:rsidRPr="00A85352">
        <w:rPr>
          <w:rFonts w:asciiTheme="minorHAnsi" w:eastAsia="Times New Roman" w:hAnsiTheme="minorHAnsi" w:cstheme="minorHAnsi"/>
          <w:b/>
          <w:sz w:val="30"/>
          <w:szCs w:val="30"/>
          <w:lang w:val="el-GR" w:eastAsia="el-GR"/>
        </w:rPr>
        <w:t>Παράταση  περιόδου υποβολής αιτήσεων για τη</w:t>
      </w:r>
    </w:p>
    <w:p w:rsidR="00447F94" w:rsidRPr="00A85352" w:rsidRDefault="00447F94" w:rsidP="00447F94">
      <w:pPr>
        <w:suppressAutoHyphens w:val="0"/>
        <w:autoSpaceDN/>
        <w:spacing w:after="0" w:line="240" w:lineRule="auto"/>
        <w:ind w:left="-142"/>
        <w:jc w:val="center"/>
        <w:textAlignment w:val="auto"/>
        <w:rPr>
          <w:rFonts w:asciiTheme="minorHAnsi" w:eastAsia="Times New Roman" w:hAnsiTheme="minorHAnsi" w:cstheme="minorHAnsi"/>
          <w:b/>
          <w:sz w:val="30"/>
          <w:szCs w:val="30"/>
          <w:lang w:val="el-GR" w:eastAsia="el-GR"/>
        </w:rPr>
      </w:pPr>
      <w:r w:rsidRPr="00A85352">
        <w:rPr>
          <w:rFonts w:asciiTheme="minorHAnsi" w:eastAsia="Times New Roman" w:hAnsiTheme="minorHAnsi" w:cstheme="minorHAnsi"/>
          <w:b/>
          <w:sz w:val="30"/>
          <w:szCs w:val="30"/>
          <w:lang w:val="el-GR" w:eastAsia="el-GR"/>
        </w:rPr>
        <w:t>Δράση 19.2.2: «Δράσεις Ενίσχυσης Επενδύσεων για μη Γεωργικές</w:t>
      </w:r>
    </w:p>
    <w:p w:rsidR="00447F94" w:rsidRDefault="00447F94" w:rsidP="00447F94">
      <w:pPr>
        <w:suppressAutoHyphens w:val="0"/>
        <w:autoSpaceDN/>
        <w:spacing w:after="0" w:line="240" w:lineRule="auto"/>
        <w:ind w:left="-142"/>
        <w:jc w:val="center"/>
        <w:textAlignment w:val="auto"/>
        <w:rPr>
          <w:rFonts w:asciiTheme="minorHAnsi" w:eastAsia="Times New Roman" w:hAnsiTheme="minorHAnsi" w:cstheme="minorHAnsi"/>
          <w:b/>
          <w:sz w:val="25"/>
          <w:szCs w:val="25"/>
          <w:lang w:val="el-GR" w:eastAsia="el-GR"/>
        </w:rPr>
      </w:pPr>
      <w:r w:rsidRPr="00A85352">
        <w:rPr>
          <w:rFonts w:asciiTheme="minorHAnsi" w:eastAsia="Times New Roman" w:hAnsiTheme="minorHAnsi" w:cstheme="minorHAnsi"/>
          <w:b/>
          <w:sz w:val="30"/>
          <w:szCs w:val="30"/>
          <w:lang w:val="el-GR" w:eastAsia="el-GR"/>
        </w:rPr>
        <w:t>Δραστηριότητες</w:t>
      </w:r>
      <w:r w:rsidRPr="00A85352">
        <w:rPr>
          <w:rFonts w:asciiTheme="minorHAnsi" w:eastAsia="Times New Roman" w:hAnsiTheme="minorHAnsi" w:cstheme="minorHAnsi"/>
          <w:b/>
          <w:sz w:val="25"/>
          <w:szCs w:val="25"/>
          <w:lang w:val="el-GR" w:eastAsia="el-GR"/>
        </w:rPr>
        <w:t>»</w:t>
      </w:r>
    </w:p>
    <w:p w:rsidR="00447F94" w:rsidRDefault="00447F94" w:rsidP="00447F94">
      <w:pPr>
        <w:suppressAutoHyphens w:val="0"/>
        <w:autoSpaceDN/>
        <w:spacing w:after="0" w:line="240" w:lineRule="auto"/>
        <w:ind w:left="-142"/>
        <w:jc w:val="center"/>
        <w:textAlignment w:val="auto"/>
        <w:rPr>
          <w:rFonts w:asciiTheme="minorHAnsi" w:eastAsia="Times New Roman" w:hAnsiTheme="minorHAnsi" w:cstheme="minorHAnsi"/>
          <w:b/>
          <w:sz w:val="30"/>
          <w:szCs w:val="30"/>
          <w:lang w:val="el-GR" w:eastAsia="el-GR"/>
        </w:rPr>
      </w:pPr>
    </w:p>
    <w:p w:rsidR="00447F94" w:rsidRPr="00A85352" w:rsidRDefault="00447F94" w:rsidP="00447F94">
      <w:pPr>
        <w:suppressAutoHyphens w:val="0"/>
        <w:autoSpaceDN/>
        <w:spacing w:after="0" w:line="240" w:lineRule="auto"/>
        <w:ind w:left="-142"/>
        <w:jc w:val="center"/>
        <w:textAlignment w:val="auto"/>
        <w:rPr>
          <w:rFonts w:asciiTheme="minorHAnsi" w:eastAsia="Times New Roman" w:hAnsiTheme="minorHAnsi" w:cstheme="minorHAnsi"/>
          <w:b/>
          <w:sz w:val="30"/>
          <w:szCs w:val="30"/>
          <w:lang w:val="el-GR" w:eastAsia="el-GR"/>
        </w:rPr>
      </w:pPr>
    </w:p>
    <w:p w:rsidR="00447F94" w:rsidRPr="00A85352" w:rsidRDefault="00447F94" w:rsidP="00447F94">
      <w:pPr>
        <w:suppressAutoHyphens w:val="0"/>
        <w:autoSpaceDN/>
        <w:spacing w:after="0" w:line="240" w:lineRule="auto"/>
        <w:ind w:left="-142"/>
        <w:jc w:val="both"/>
        <w:textAlignment w:val="auto"/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</w:pPr>
      <w:r w:rsidRPr="00A85352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Η καταληκτική ημερομηνία υποβολής αιτήσεων για τη Δράση 19.2.2: «Δράσεις Ενίσχυσης Επενδύσεων για μη Γεωργικές Δραστηριότητες» μετατίθεται από τις 26/10/2018 </w:t>
      </w:r>
      <w:r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 </w:t>
      </w:r>
      <w:r w:rsidRPr="00A85352"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στις </w:t>
      </w:r>
      <w:r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  <w:t xml:space="preserve"> </w:t>
      </w:r>
      <w:r w:rsidRPr="00A85352">
        <w:rPr>
          <w:rFonts w:asciiTheme="minorHAnsi" w:eastAsia="Times New Roman" w:hAnsiTheme="minorHAnsi" w:cstheme="minorHAnsi"/>
          <w:b/>
          <w:sz w:val="24"/>
          <w:szCs w:val="24"/>
          <w:lang w:val="el-GR" w:eastAsia="el-GR"/>
        </w:rPr>
        <w:t>14 Δεκεμβρίου 2018</w:t>
      </w:r>
    </w:p>
    <w:p w:rsidR="00447F94" w:rsidRDefault="00447F94" w:rsidP="00447F94">
      <w:pPr>
        <w:suppressAutoHyphens w:val="0"/>
        <w:autoSpaceDN/>
        <w:spacing w:after="0" w:line="240" w:lineRule="auto"/>
        <w:ind w:left="-142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</w:p>
    <w:p w:rsidR="00447F94" w:rsidRDefault="00447F94" w:rsidP="00447F94">
      <w:pPr>
        <w:suppressAutoHyphens w:val="0"/>
        <w:autoSpaceDN/>
        <w:spacing w:after="0" w:line="240" w:lineRule="auto"/>
        <w:ind w:left="-142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val="el-GR" w:eastAsia="el-GR"/>
        </w:rPr>
      </w:pPr>
    </w:p>
    <w:p w:rsidR="00447F94" w:rsidRDefault="00447F94" w:rsidP="00447F94">
      <w:pPr>
        <w:ind w:left="-142" w:right="-330"/>
        <w:jc w:val="center"/>
        <w:rPr>
          <w:rFonts w:cs="Arial"/>
          <w:sz w:val="24"/>
          <w:lang w:val="el-GR"/>
        </w:rPr>
      </w:pPr>
      <w:r>
        <w:rPr>
          <w:rFonts w:cs="Arial"/>
          <w:sz w:val="24"/>
          <w:lang w:val="el-GR"/>
        </w:rPr>
        <w:t>Για περισσότερες πληροφορίες οι ενδιαφερόμενοι μπορούν να απευθύνονται:</w:t>
      </w:r>
    </w:p>
    <w:p w:rsidR="00447F94" w:rsidRPr="00146097" w:rsidRDefault="00447F94" w:rsidP="00447F94">
      <w:pPr>
        <w:spacing w:after="0" w:line="240" w:lineRule="auto"/>
        <w:ind w:left="-142" w:right="-46"/>
        <w:jc w:val="center"/>
        <w:rPr>
          <w:lang w:val="el-GR"/>
        </w:rPr>
      </w:pPr>
      <w:r>
        <w:rPr>
          <w:b/>
          <w:sz w:val="24"/>
          <w:szCs w:val="24"/>
          <w:lang w:val="el-GR"/>
        </w:rPr>
        <w:t>Αναπτυξιακή Εταιρεία Πάφου "Αφροδίτη" ΛΤΔ</w:t>
      </w:r>
      <w:r>
        <w:rPr>
          <w:sz w:val="20"/>
          <w:szCs w:val="20"/>
          <w:lang w:val="el-GR"/>
        </w:rPr>
        <w:br/>
        <w:t>Λεωφόρος Ελλάδος 23 Γραφείο 301-302,</w:t>
      </w:r>
    </w:p>
    <w:p w:rsidR="00447F94" w:rsidRPr="00146097" w:rsidRDefault="00447F94" w:rsidP="00447F94">
      <w:pPr>
        <w:spacing w:after="0" w:line="240" w:lineRule="auto"/>
        <w:ind w:left="-142" w:right="-46"/>
        <w:jc w:val="center"/>
        <w:rPr>
          <w:lang w:val="el-GR"/>
        </w:rPr>
      </w:pPr>
      <w:r>
        <w:rPr>
          <w:b/>
          <w:sz w:val="20"/>
          <w:szCs w:val="20"/>
          <w:lang w:val="el-GR"/>
        </w:rPr>
        <w:t>Τ.Κ.</w:t>
      </w:r>
      <w:r>
        <w:rPr>
          <w:sz w:val="20"/>
          <w:szCs w:val="20"/>
          <w:lang w:val="el-GR"/>
        </w:rPr>
        <w:t xml:space="preserve"> 8020, Πάφος - Κύπρος,</w:t>
      </w:r>
    </w:p>
    <w:p w:rsidR="00447F94" w:rsidRDefault="00447F94" w:rsidP="00447F94">
      <w:pPr>
        <w:spacing w:after="0" w:line="240" w:lineRule="auto"/>
        <w:ind w:left="-142" w:right="-46"/>
        <w:jc w:val="center"/>
      </w:pPr>
      <w:r>
        <w:rPr>
          <w:b/>
          <w:sz w:val="20"/>
          <w:szCs w:val="20"/>
        </w:rPr>
        <w:t>T</w:t>
      </w:r>
      <w:r>
        <w:rPr>
          <w:b/>
          <w:sz w:val="20"/>
          <w:szCs w:val="20"/>
          <w:lang w:val="el-GR"/>
        </w:rPr>
        <w:t>:</w:t>
      </w:r>
      <w:r>
        <w:rPr>
          <w:sz w:val="20"/>
          <w:szCs w:val="20"/>
          <w:lang w:val="el-GR"/>
        </w:rPr>
        <w:t xml:space="preserve"> +357 26933455, +35796657368. </w:t>
      </w:r>
      <w:r>
        <w:rPr>
          <w:sz w:val="20"/>
          <w:szCs w:val="20"/>
          <w:lang w:val="en-US"/>
        </w:rPr>
        <w:t xml:space="preserve">Fax: +357 26933456, </w:t>
      </w:r>
      <w:r>
        <w:rPr>
          <w:b/>
          <w:sz w:val="20"/>
          <w:szCs w:val="20"/>
          <w:lang w:val="en-US"/>
        </w:rPr>
        <w:t>E:</w:t>
      </w:r>
      <w:r>
        <w:rPr>
          <w:sz w:val="20"/>
          <w:szCs w:val="20"/>
          <w:lang w:val="en-US"/>
        </w:rPr>
        <w:t xml:space="preserve"> </w:t>
      </w:r>
      <w:hyperlink r:id="rId7" w:history="1">
        <w:r>
          <w:rPr>
            <w:rStyle w:val="Hyperlink"/>
            <w:sz w:val="20"/>
            <w:szCs w:val="20"/>
            <w:lang w:val="en-US"/>
          </w:rPr>
          <w:t>anetpa@cytanet.com.cy</w:t>
        </w:r>
      </w:hyperlink>
    </w:p>
    <w:p w:rsidR="00447F94" w:rsidRPr="00146097" w:rsidRDefault="00447F94" w:rsidP="00447F94">
      <w:pPr>
        <w:spacing w:after="0" w:line="240" w:lineRule="auto"/>
        <w:ind w:left="-142" w:right="-46"/>
        <w:jc w:val="center"/>
        <w:rPr>
          <w:lang w:val="el-GR"/>
        </w:rPr>
      </w:pPr>
      <w:r>
        <w:rPr>
          <w:b/>
          <w:sz w:val="20"/>
          <w:szCs w:val="20"/>
          <w:lang w:val="en-US"/>
        </w:rPr>
        <w:t>W</w:t>
      </w:r>
      <w:r>
        <w:rPr>
          <w:b/>
          <w:sz w:val="20"/>
          <w:szCs w:val="20"/>
          <w:lang w:val="el-GR"/>
        </w:rPr>
        <w:t>:</w:t>
      </w:r>
      <w:r>
        <w:rPr>
          <w:sz w:val="20"/>
          <w:szCs w:val="20"/>
          <w:lang w:val="el-GR"/>
        </w:rPr>
        <w:t xml:space="preserve"> </w:t>
      </w:r>
      <w:hyperlink r:id="rId8" w:history="1">
        <w:r>
          <w:rPr>
            <w:rStyle w:val="Hyperlink"/>
            <w:sz w:val="20"/>
            <w:szCs w:val="20"/>
            <w:lang w:val="en-US"/>
          </w:rPr>
          <w:t>www</w:t>
        </w:r>
        <w:r>
          <w:rPr>
            <w:rStyle w:val="Hyperlink"/>
            <w:sz w:val="20"/>
            <w:szCs w:val="20"/>
            <w:lang w:val="el-GR"/>
          </w:rPr>
          <w:t>.</w:t>
        </w:r>
        <w:proofErr w:type="spellStart"/>
        <w:r>
          <w:rPr>
            <w:rStyle w:val="Hyperlink"/>
            <w:sz w:val="20"/>
            <w:szCs w:val="20"/>
            <w:lang w:val="en-US"/>
          </w:rPr>
          <w:t>anetpa</w:t>
        </w:r>
        <w:proofErr w:type="spellEnd"/>
        <w:r>
          <w:rPr>
            <w:rStyle w:val="Hyperlink"/>
            <w:sz w:val="20"/>
            <w:szCs w:val="20"/>
            <w:lang w:val="el-GR"/>
          </w:rPr>
          <w:t>.</w:t>
        </w:r>
        <w:r>
          <w:rPr>
            <w:rStyle w:val="Hyperlink"/>
            <w:sz w:val="20"/>
            <w:szCs w:val="20"/>
            <w:lang w:val="en-US"/>
          </w:rPr>
          <w:t>com</w:t>
        </w:r>
        <w:r>
          <w:rPr>
            <w:rStyle w:val="Hyperlink"/>
            <w:sz w:val="20"/>
            <w:szCs w:val="20"/>
            <w:lang w:val="el-GR"/>
          </w:rPr>
          <w:t>.</w:t>
        </w:r>
        <w:r>
          <w:rPr>
            <w:rStyle w:val="Hyperlink"/>
            <w:sz w:val="20"/>
            <w:szCs w:val="20"/>
            <w:lang w:val="en-US"/>
          </w:rPr>
          <w:t>cy</w:t>
        </w:r>
      </w:hyperlink>
    </w:p>
    <w:p w:rsidR="00447F94" w:rsidRPr="00146097" w:rsidRDefault="00447F94" w:rsidP="00447F94">
      <w:pPr>
        <w:spacing w:after="0" w:line="240" w:lineRule="auto"/>
        <w:ind w:left="-142" w:right="-46"/>
        <w:jc w:val="center"/>
        <w:rPr>
          <w:lang w:val="el-GR"/>
        </w:rPr>
      </w:pPr>
      <w:r>
        <w:rPr>
          <w:b/>
          <w:sz w:val="20"/>
          <w:szCs w:val="20"/>
          <w:lang w:val="el-GR"/>
        </w:rPr>
        <w:t>Υπεύθυνος Συντονιστής Μέτρου :</w:t>
      </w:r>
      <w:r>
        <w:rPr>
          <w:sz w:val="20"/>
          <w:szCs w:val="20"/>
          <w:lang w:val="el-GR"/>
        </w:rPr>
        <w:t xml:space="preserve"> Μάριος Ιωάννου</w:t>
      </w:r>
    </w:p>
    <w:p w:rsidR="00447F94" w:rsidRDefault="00447F94" w:rsidP="00447F94">
      <w:pPr>
        <w:spacing w:after="0" w:line="240" w:lineRule="auto"/>
        <w:ind w:left="-142" w:right="-46"/>
        <w:jc w:val="center"/>
        <w:rPr>
          <w:sz w:val="20"/>
          <w:szCs w:val="20"/>
          <w:lang w:val="el-GR"/>
        </w:rPr>
      </w:pPr>
    </w:p>
    <w:p w:rsidR="00447F94" w:rsidRDefault="00447F94" w:rsidP="00447F94">
      <w:pPr>
        <w:ind w:left="-142"/>
        <w:jc w:val="both"/>
        <w:rPr>
          <w:rFonts w:cs="Arial"/>
          <w:sz w:val="24"/>
          <w:lang w:val="el-GR"/>
        </w:rPr>
      </w:pPr>
    </w:p>
    <w:p w:rsidR="00447F94" w:rsidRPr="00146097" w:rsidRDefault="00447F94" w:rsidP="00447F94">
      <w:pPr>
        <w:ind w:left="-142"/>
        <w:rPr>
          <w:lang w:val="el-GR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56E6405" wp14:editId="46FFE2A4">
            <wp:simplePos x="0" y="0"/>
            <wp:positionH relativeFrom="column">
              <wp:posOffset>821055</wp:posOffset>
            </wp:positionH>
            <wp:positionV relativeFrom="paragraph">
              <wp:posOffset>164465</wp:posOffset>
            </wp:positionV>
            <wp:extent cx="472443" cy="487676"/>
            <wp:effectExtent l="0" t="0" r="3807" b="7624"/>
            <wp:wrapNone/>
            <wp:docPr id="6" name="Picture 6" descr="http://www.cyprus.gov.cy/portal/portal.nsf/0/64b48afa606d5553c22570360021f4a4/Text/8.30D2?OpenElement&amp;FieldElemFormat=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43" cy="4876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61A68AB6" wp14:editId="4D245FDA">
            <wp:simplePos x="0" y="0"/>
            <wp:positionH relativeFrom="margin">
              <wp:align>center</wp:align>
            </wp:positionH>
            <wp:positionV relativeFrom="paragraph">
              <wp:posOffset>33020</wp:posOffset>
            </wp:positionV>
            <wp:extent cx="624836" cy="617220"/>
            <wp:effectExtent l="0" t="0" r="4445" b="0"/>
            <wp:wrapNone/>
            <wp:docPr id="5" name="Picture 5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4836" cy="6172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eastAsia="SimSun" w:hAnsi="Arial" w:cs="Arial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77E1214" wp14:editId="0A88419E">
            <wp:simplePos x="0" y="0"/>
            <wp:positionH relativeFrom="column">
              <wp:posOffset>4328795</wp:posOffset>
            </wp:positionH>
            <wp:positionV relativeFrom="paragraph">
              <wp:posOffset>9525</wp:posOffset>
            </wp:positionV>
            <wp:extent cx="594360" cy="581028"/>
            <wp:effectExtent l="0" t="0" r="0" b="9522"/>
            <wp:wrapNone/>
            <wp:docPr id="4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810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47F94" w:rsidRDefault="00447F94" w:rsidP="00447F94">
      <w:pPr>
        <w:ind w:left="-142"/>
        <w:jc w:val="center"/>
        <w:rPr>
          <w:rFonts w:ascii="Arial" w:eastAsia="SimSun" w:hAnsi="Arial" w:cs="Arial"/>
          <w:b/>
          <w:lang w:val="el-GR" w:eastAsia="zh-CN"/>
        </w:rPr>
      </w:pPr>
    </w:p>
    <w:p w:rsidR="00447F94" w:rsidRDefault="00447F94" w:rsidP="00447F94">
      <w:pPr>
        <w:ind w:left="-142"/>
        <w:jc w:val="center"/>
        <w:rPr>
          <w:rFonts w:ascii="Arial" w:eastAsia="SimSun" w:hAnsi="Arial" w:cs="Arial"/>
          <w:lang w:val="el-GR" w:eastAsia="zh-CN"/>
        </w:rPr>
      </w:pPr>
    </w:p>
    <w:tbl>
      <w:tblPr>
        <w:tblW w:w="90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5"/>
        <w:gridCol w:w="2125"/>
        <w:gridCol w:w="3356"/>
      </w:tblGrid>
      <w:tr w:rsidR="00447F94" w:rsidRPr="000E5659" w:rsidTr="00655CF9">
        <w:trPr>
          <w:trHeight w:val="1413"/>
        </w:trPr>
        <w:tc>
          <w:tcPr>
            <w:tcW w:w="35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94" w:rsidRDefault="00447F94" w:rsidP="00655CF9">
            <w:pPr>
              <w:autoSpaceDE w:val="0"/>
              <w:ind w:left="-142"/>
              <w:jc w:val="center"/>
              <w:rPr>
                <w:rFonts w:ascii="Arial" w:hAnsi="Arial" w:cs="Arial"/>
                <w:b/>
                <w:bCs/>
                <w:color w:val="000000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l-GR"/>
              </w:rPr>
              <w:t>ΥΠΟΥΡΓΕΙΟ ΓΕΩΡΓΙΑΣ, ΑΓΡΟΤΙΚΗΣ ΑΝΑΠΤΥΞΗΣ ΚΑΙ ΠΕΡΙΒΑΛΛΟΝΤΟΣ</w:t>
            </w:r>
          </w:p>
          <w:p w:rsidR="00447F94" w:rsidRDefault="00447F94" w:rsidP="00655CF9">
            <w:pPr>
              <w:ind w:left="-142"/>
              <w:jc w:val="center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ΔΙΑΧΕΙΡΙΣΤΙΚΗ ΑΡΧΗ 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ΠΑΑ 2014-2020</w:t>
            </w:r>
          </w:p>
        </w:tc>
        <w:tc>
          <w:tcPr>
            <w:tcW w:w="2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94" w:rsidRDefault="00447F94" w:rsidP="00655CF9">
            <w:pPr>
              <w:ind w:left="-142"/>
              <w:jc w:val="center"/>
            </w:pPr>
            <w:r>
              <w:rPr>
                <w:rFonts w:ascii="Arial" w:hAnsi="Arial" w:cs="Arial"/>
                <w:b/>
              </w:rPr>
              <w:t>ΤΜΗΜΑ ΓΕΩΡΓΙΑΣ</w:t>
            </w:r>
          </w:p>
        </w:tc>
        <w:tc>
          <w:tcPr>
            <w:tcW w:w="33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94" w:rsidRDefault="00447F94" w:rsidP="00655CF9">
            <w:pPr>
              <w:autoSpaceDE w:val="0"/>
              <w:ind w:left="-142"/>
              <w:jc w:val="center"/>
              <w:rPr>
                <w:rFonts w:ascii="Arial" w:hAnsi="Arial" w:cs="Arial"/>
                <w:b/>
                <w:bCs/>
                <w:color w:val="000000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l-GR"/>
              </w:rPr>
              <w:t>ΚΥΠΡΙΑΚΟΣ ΟΡΓΑΝΙΣΜΟΣ ΑΓΡΟΤΙΚΩΝ ΠΛΗΡΩΜΩΝ (Κ.Ο.Α.Π)</w:t>
            </w:r>
          </w:p>
          <w:p w:rsidR="00447F94" w:rsidRDefault="00447F94" w:rsidP="00655CF9">
            <w:pPr>
              <w:spacing w:line="360" w:lineRule="auto"/>
              <w:ind w:left="-142"/>
              <w:jc w:val="both"/>
              <w:rPr>
                <w:rFonts w:ascii="Arial" w:hAnsi="Arial" w:cs="Arial"/>
                <w:b/>
                <w:bCs/>
                <w:lang w:val="el-GR"/>
              </w:rPr>
            </w:pPr>
          </w:p>
        </w:tc>
      </w:tr>
    </w:tbl>
    <w:p w:rsidR="00447F94" w:rsidRDefault="00447F94" w:rsidP="00447F94">
      <w:pPr>
        <w:spacing w:after="0"/>
        <w:ind w:left="-142"/>
        <w:rPr>
          <w:vanish/>
          <w:lang w:val="el-GR"/>
        </w:rPr>
      </w:pPr>
      <w:bookmarkStart w:id="1" w:name="_Toc201465897"/>
    </w:p>
    <w:tbl>
      <w:tblPr>
        <w:tblW w:w="73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1"/>
      </w:tblGrid>
      <w:tr w:rsidR="00447F94" w:rsidRPr="000E5659" w:rsidTr="00655CF9">
        <w:trPr>
          <w:trHeight w:val="284"/>
        </w:trPr>
        <w:tc>
          <w:tcPr>
            <w:tcW w:w="73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F94" w:rsidRPr="00146097" w:rsidRDefault="00447F94" w:rsidP="00655CF9">
            <w:pPr>
              <w:ind w:left="-142"/>
              <w:jc w:val="center"/>
              <w:rPr>
                <w:lang w:val="el-GR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2849EE4A" wp14:editId="374766F3">
                  <wp:simplePos x="0" y="0"/>
                  <wp:positionH relativeFrom="column">
                    <wp:posOffset>-295910</wp:posOffset>
                  </wp:positionH>
                  <wp:positionV relativeFrom="paragraph">
                    <wp:posOffset>181610</wp:posOffset>
                  </wp:positionV>
                  <wp:extent cx="1009012" cy="723903"/>
                  <wp:effectExtent l="0" t="0" r="638" b="0"/>
                  <wp:wrapNone/>
                  <wp:docPr id="7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012" cy="723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47F94" w:rsidRDefault="00447F94" w:rsidP="00655CF9">
            <w:pPr>
              <w:spacing w:after="0"/>
              <w:ind w:left="-142"/>
              <w:jc w:val="center"/>
              <w:rPr>
                <w:rFonts w:ascii="Arial" w:eastAsia="SimSun" w:hAnsi="Arial" w:cs="Arial"/>
                <w:b/>
                <w:sz w:val="20"/>
                <w:lang w:val="el-GR" w:eastAsia="zh-CN"/>
              </w:rPr>
            </w:pPr>
            <w:r>
              <w:rPr>
                <w:rFonts w:ascii="Arial" w:eastAsia="SimSun" w:hAnsi="Arial" w:cs="Arial"/>
                <w:b/>
                <w:sz w:val="20"/>
                <w:lang w:val="el-GR" w:eastAsia="zh-CN"/>
              </w:rPr>
              <w:t xml:space="preserve">      </w:t>
            </w:r>
            <w:r w:rsidRPr="00A1532B">
              <w:rPr>
                <w:rFonts w:ascii="Arial" w:eastAsia="SimSun" w:hAnsi="Arial" w:cs="Arial"/>
                <w:b/>
                <w:sz w:val="20"/>
                <w:lang w:val="el-GR" w:eastAsia="zh-CN"/>
              </w:rPr>
              <w:t xml:space="preserve">                 </w:t>
            </w:r>
            <w:r>
              <w:rPr>
                <w:rFonts w:ascii="Arial" w:eastAsia="SimSun" w:hAnsi="Arial" w:cs="Arial"/>
                <w:b/>
                <w:sz w:val="20"/>
                <w:lang w:val="el-GR" w:eastAsia="zh-CN"/>
              </w:rPr>
              <w:t>ΕΥΡΩΠΑΪΚΟ ΓΕΩΡΓΙΚΟ ΤΑΜΕΙΟ ΑΓΡΟΤΙΚΗΣ ΑΝΑΠΤΥΞΗΣ:</w:t>
            </w:r>
          </w:p>
          <w:p w:rsidR="00447F94" w:rsidRDefault="00447F94" w:rsidP="00655CF9">
            <w:pPr>
              <w:spacing w:after="0"/>
              <w:ind w:left="-142"/>
              <w:rPr>
                <w:rFonts w:ascii="Arial" w:eastAsia="SimSun" w:hAnsi="Arial" w:cs="Arial"/>
                <w:b/>
                <w:sz w:val="20"/>
                <w:lang w:val="el-GR" w:eastAsia="zh-CN"/>
              </w:rPr>
            </w:pPr>
            <w:r>
              <w:rPr>
                <w:rFonts w:ascii="Arial" w:eastAsia="SimSun" w:hAnsi="Arial" w:cs="Arial"/>
                <w:b/>
                <w:sz w:val="20"/>
                <w:lang w:val="el-GR" w:eastAsia="zh-CN"/>
              </w:rPr>
              <w:t xml:space="preserve">              </w:t>
            </w:r>
            <w:r w:rsidRPr="00A1532B">
              <w:rPr>
                <w:rFonts w:ascii="Arial" w:eastAsia="SimSun" w:hAnsi="Arial" w:cs="Arial"/>
                <w:b/>
                <w:sz w:val="20"/>
                <w:lang w:val="el-GR" w:eastAsia="zh-CN"/>
              </w:rPr>
              <w:t xml:space="preserve">            </w:t>
            </w:r>
            <w:r>
              <w:rPr>
                <w:rFonts w:ascii="Arial" w:eastAsia="SimSun" w:hAnsi="Arial" w:cs="Arial"/>
                <w:b/>
                <w:sz w:val="20"/>
                <w:lang w:val="el-GR" w:eastAsia="zh-CN"/>
              </w:rPr>
              <w:t>Η ΕΥΡΩΠΗ ΕΠΕΝΔΥΕΙ ΣΤΙΣ ΑΓΡΟΤΙΚΕΣ ΠΕΡΙΟΧΕΣ</w:t>
            </w:r>
          </w:p>
        </w:tc>
      </w:tr>
      <w:bookmarkEnd w:id="1"/>
    </w:tbl>
    <w:p w:rsidR="00447F94" w:rsidRDefault="00447F94" w:rsidP="00447F94">
      <w:pPr>
        <w:ind w:left="-142"/>
        <w:rPr>
          <w:lang w:val="el-GR"/>
        </w:rPr>
      </w:pPr>
    </w:p>
    <w:p w:rsidR="00421102" w:rsidRDefault="00421102"/>
    <w:sectPr w:rsidR="00421102" w:rsidSect="000A6D2D">
      <w:pgSz w:w="11906" w:h="16838"/>
      <w:pgMar w:top="568" w:right="1440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94"/>
    <w:rsid w:val="00421102"/>
    <w:rsid w:val="0044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5E4D8-46ED-4136-959A-6BC51CDD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47F9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47F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etpa.com.cy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etpa@cytanet.com.cy" TargetMode="External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emf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License 1</dc:creator>
  <cp:keywords/>
  <dc:description/>
  <cp:lastModifiedBy>License 1</cp:lastModifiedBy>
  <cp:revision>1</cp:revision>
  <dcterms:created xsi:type="dcterms:W3CDTF">2018-10-18T06:29:00Z</dcterms:created>
  <dcterms:modified xsi:type="dcterms:W3CDTF">2018-10-18T06:30:00Z</dcterms:modified>
</cp:coreProperties>
</file>